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7C0B" w:rsidRPr="007D1FA9" w:rsidRDefault="005A7C0B" w:rsidP="005A7C0B">
      <w:pPr>
        <w:pStyle w:val="Heading1"/>
        <w:rPr>
          <w:rFonts w:ascii="Arial" w:hAnsi="Arial" w:cs="Arial"/>
          <w:u w:val="single"/>
        </w:rPr>
      </w:pPr>
      <w:bookmarkStart w:id="0" w:name="_GoBack"/>
      <w:bookmarkEnd w:id="0"/>
      <w:r w:rsidRPr="007D1FA9">
        <w:rPr>
          <w:rFonts w:ascii="Arial" w:hAnsi="Arial" w:cs="Arial"/>
          <w:u w:val="single"/>
        </w:rPr>
        <w:t>JOB DESCRIPTION</w:t>
      </w:r>
    </w:p>
    <w:p w:rsidR="005A7C0B" w:rsidRPr="007D1FA9" w:rsidRDefault="005A7C0B" w:rsidP="005A7C0B">
      <w:pPr>
        <w:rPr>
          <w:rFonts w:ascii="Arial" w:hAnsi="Arial" w:cs="Arial"/>
        </w:rPr>
      </w:pPr>
    </w:p>
    <w:p w:rsidR="005A7C0B" w:rsidRPr="007D1FA9" w:rsidRDefault="005A7C0B" w:rsidP="005A7C0B">
      <w:pPr>
        <w:pStyle w:val="Heading2"/>
        <w:ind w:left="2220" w:right="-694" w:hanging="2220"/>
        <w:rPr>
          <w:rFonts w:ascii="Arial" w:hAnsi="Arial" w:cs="Arial"/>
        </w:rPr>
      </w:pPr>
      <w:r w:rsidRPr="007D1FA9">
        <w:rPr>
          <w:rFonts w:ascii="Arial" w:hAnsi="Arial" w:cs="Arial"/>
        </w:rPr>
        <w:t xml:space="preserve">JOB TITLE:   </w:t>
      </w:r>
      <w:r w:rsidRPr="007D1FA9">
        <w:rPr>
          <w:rFonts w:ascii="Arial" w:hAnsi="Arial" w:cs="Arial"/>
        </w:rPr>
        <w:tab/>
        <w:t>Library Officer</w:t>
      </w:r>
    </w:p>
    <w:p w:rsidR="005A7C0B" w:rsidRPr="007D1FA9" w:rsidRDefault="005A7C0B" w:rsidP="005A7C0B">
      <w:pPr>
        <w:rPr>
          <w:rFonts w:ascii="Arial" w:hAnsi="Arial" w:cs="Arial"/>
          <w:b/>
          <w:bCs/>
        </w:rPr>
      </w:pPr>
    </w:p>
    <w:p w:rsidR="005A7C0B" w:rsidRPr="007D1FA9" w:rsidRDefault="005A7C0B" w:rsidP="005A7C0B">
      <w:pPr>
        <w:rPr>
          <w:rFonts w:ascii="Arial" w:hAnsi="Arial" w:cs="Arial"/>
          <w:b/>
          <w:bCs/>
        </w:rPr>
      </w:pPr>
      <w:r w:rsidRPr="007D1FA9">
        <w:rPr>
          <w:rFonts w:ascii="Arial" w:hAnsi="Arial" w:cs="Arial"/>
          <w:b/>
          <w:bCs/>
        </w:rPr>
        <w:t xml:space="preserve">REPORTING TO:     </w:t>
      </w:r>
      <w:r>
        <w:rPr>
          <w:rFonts w:ascii="Arial" w:hAnsi="Arial" w:cs="Arial"/>
          <w:b/>
          <w:bCs/>
        </w:rPr>
        <w:t xml:space="preserve">Digital </w:t>
      </w:r>
      <w:r w:rsidR="002B37AE">
        <w:rPr>
          <w:rFonts w:ascii="Arial" w:hAnsi="Arial" w:cs="Arial"/>
          <w:b/>
          <w:bCs/>
        </w:rPr>
        <w:t>&amp;</w:t>
      </w:r>
      <w:r>
        <w:rPr>
          <w:rFonts w:ascii="Arial" w:hAnsi="Arial" w:cs="Arial"/>
          <w:b/>
          <w:bCs/>
        </w:rPr>
        <w:t xml:space="preserve"> Documentation Manager</w:t>
      </w:r>
    </w:p>
    <w:p w:rsidR="005A7C0B" w:rsidRPr="007D1FA9" w:rsidRDefault="005A7C0B" w:rsidP="005A7C0B">
      <w:pPr>
        <w:rPr>
          <w:rFonts w:ascii="Arial" w:hAnsi="Arial" w:cs="Arial"/>
          <w:b/>
          <w:bCs/>
        </w:rPr>
      </w:pPr>
    </w:p>
    <w:p w:rsidR="005A7C0B" w:rsidRPr="007D1FA9" w:rsidRDefault="005A7C0B" w:rsidP="005A7C0B">
      <w:pPr>
        <w:rPr>
          <w:rFonts w:ascii="Arial" w:hAnsi="Arial" w:cs="Arial"/>
          <w:b/>
          <w:bCs/>
        </w:rPr>
      </w:pPr>
      <w:r w:rsidRPr="007D1FA9">
        <w:rPr>
          <w:rFonts w:ascii="Arial" w:hAnsi="Arial" w:cs="Arial"/>
          <w:b/>
          <w:bCs/>
        </w:rPr>
        <w:t>LOCATION:</w:t>
      </w:r>
      <w:r w:rsidRPr="007D1FA9">
        <w:rPr>
          <w:rFonts w:ascii="Arial" w:hAnsi="Arial" w:cs="Arial"/>
          <w:b/>
          <w:bCs/>
        </w:rPr>
        <w:tab/>
      </w:r>
      <w:r w:rsidRPr="007D1FA9">
        <w:rPr>
          <w:rFonts w:ascii="Arial" w:hAnsi="Arial" w:cs="Arial"/>
          <w:b/>
          <w:bCs/>
        </w:rPr>
        <w:tab/>
        <w:t xml:space="preserve"> The </w:t>
      </w:r>
      <w:r>
        <w:rPr>
          <w:rFonts w:ascii="Arial" w:hAnsi="Arial" w:cs="Arial"/>
          <w:b/>
          <w:bCs/>
        </w:rPr>
        <w:t xml:space="preserve">Collections </w:t>
      </w:r>
      <w:r w:rsidRPr="007D1FA9">
        <w:rPr>
          <w:rFonts w:ascii="Arial" w:hAnsi="Arial" w:cs="Arial"/>
          <w:b/>
          <w:bCs/>
        </w:rPr>
        <w:t xml:space="preserve">Centre, National </w:t>
      </w:r>
      <w:smartTag w:uri="urn:schemas-microsoft-com:office:smarttags" w:element="PersonName">
        <w:r w:rsidRPr="007D1FA9">
          <w:rPr>
            <w:rFonts w:ascii="Arial" w:hAnsi="Arial" w:cs="Arial"/>
            <w:b/>
            <w:bCs/>
          </w:rPr>
          <w:t>M</w:t>
        </w:r>
      </w:smartTag>
      <w:r w:rsidRPr="007D1FA9">
        <w:rPr>
          <w:rFonts w:ascii="Arial" w:hAnsi="Arial" w:cs="Arial"/>
          <w:b/>
          <w:bCs/>
        </w:rPr>
        <w:t xml:space="preserve">otor </w:t>
      </w:r>
      <w:smartTag w:uri="urn:schemas-microsoft-com:office:smarttags" w:element="PersonName">
        <w:r w:rsidRPr="007D1FA9">
          <w:rPr>
            <w:rFonts w:ascii="Arial" w:hAnsi="Arial" w:cs="Arial"/>
            <w:b/>
            <w:bCs/>
          </w:rPr>
          <w:t>M</w:t>
        </w:r>
      </w:smartTag>
      <w:r w:rsidRPr="007D1FA9">
        <w:rPr>
          <w:rFonts w:ascii="Arial" w:hAnsi="Arial" w:cs="Arial"/>
          <w:b/>
          <w:bCs/>
        </w:rPr>
        <w:t>useum</w:t>
      </w:r>
    </w:p>
    <w:p w:rsidR="005A7C0B" w:rsidRPr="007D1FA9" w:rsidRDefault="005A7C0B" w:rsidP="005A7C0B">
      <w:pPr>
        <w:rPr>
          <w:rFonts w:ascii="Arial" w:hAnsi="Arial" w:cs="Arial"/>
          <w:b/>
          <w:bCs/>
        </w:rPr>
      </w:pPr>
    </w:p>
    <w:p w:rsidR="005A7C0B" w:rsidRPr="007D1FA9" w:rsidRDefault="00C32EA1" w:rsidP="005A7C0B">
      <w:pPr>
        <w:rPr>
          <w:rFonts w:ascii="Arial" w:hAnsi="Arial" w:cs="Arial"/>
          <w:b/>
          <w:bCs/>
        </w:rPr>
      </w:pPr>
      <w:r>
        <w:rPr>
          <w:rFonts w:ascii="Arial" w:hAnsi="Arial" w:cs="Arial"/>
          <w:b/>
          <w:bCs/>
        </w:rPr>
        <w:t xml:space="preserve">HOURS OF WORK: </w:t>
      </w:r>
      <w:r w:rsidR="005A7C0B" w:rsidRPr="007D1FA9">
        <w:rPr>
          <w:rFonts w:ascii="Arial" w:hAnsi="Arial" w:cs="Arial"/>
          <w:b/>
          <w:bCs/>
        </w:rPr>
        <w:t>37.5</w:t>
      </w:r>
    </w:p>
    <w:p w:rsidR="005A7C0B" w:rsidRPr="007D1FA9" w:rsidRDefault="005A7C0B" w:rsidP="005A7C0B">
      <w:pPr>
        <w:rPr>
          <w:rFonts w:ascii="Arial" w:hAnsi="Arial" w:cs="Arial"/>
          <w:b/>
          <w:bCs/>
          <w:sz w:val="28"/>
        </w:rPr>
      </w:pPr>
      <w:r w:rsidRPr="007D1FA9">
        <w:rPr>
          <w:rFonts w:ascii="Arial" w:hAnsi="Arial" w:cs="Arial"/>
          <w:b/>
          <w:bCs/>
        </w:rPr>
        <w:t>__________________________________________________________________</w:t>
      </w:r>
    </w:p>
    <w:p w:rsidR="007A2F3D" w:rsidRPr="007A2F3D" w:rsidRDefault="007A2F3D" w:rsidP="005A7C0B">
      <w:pPr>
        <w:ind w:left="1440" w:hanging="1440"/>
        <w:rPr>
          <w:rFonts w:ascii="Arial" w:hAnsi="Arial" w:cs="Arial"/>
          <w:b/>
          <w:bCs/>
          <w:sz w:val="16"/>
        </w:rPr>
      </w:pPr>
    </w:p>
    <w:p w:rsidR="0059777A" w:rsidRDefault="005A7C0B" w:rsidP="005A7C0B">
      <w:pPr>
        <w:ind w:left="1440" w:hanging="1440"/>
        <w:rPr>
          <w:rFonts w:ascii="Arial" w:hAnsi="Arial" w:cs="Arial"/>
        </w:rPr>
      </w:pPr>
      <w:r w:rsidRPr="007D1FA9">
        <w:rPr>
          <w:rFonts w:ascii="Arial" w:hAnsi="Arial" w:cs="Arial"/>
          <w:b/>
          <w:bCs/>
        </w:rPr>
        <w:t>Objectives</w:t>
      </w:r>
      <w:r w:rsidRPr="007D1FA9">
        <w:rPr>
          <w:rFonts w:ascii="Arial" w:hAnsi="Arial" w:cs="Arial"/>
        </w:rPr>
        <w:t>:</w:t>
      </w:r>
      <w:r w:rsidRPr="007D1FA9">
        <w:rPr>
          <w:rFonts w:ascii="Arial" w:hAnsi="Arial" w:cs="Arial"/>
        </w:rPr>
        <w:tab/>
      </w:r>
    </w:p>
    <w:p w:rsidR="0059777A" w:rsidRPr="007A2F3D" w:rsidRDefault="0059777A" w:rsidP="005A7C0B">
      <w:pPr>
        <w:ind w:left="1440" w:hanging="1440"/>
        <w:rPr>
          <w:rFonts w:ascii="Arial" w:hAnsi="Arial" w:cs="Arial"/>
          <w:sz w:val="16"/>
        </w:rPr>
      </w:pPr>
    </w:p>
    <w:p w:rsidR="00AC77C4" w:rsidRDefault="005A7C0B" w:rsidP="00AC77C4">
      <w:pPr>
        <w:pStyle w:val="ListParagraph"/>
        <w:numPr>
          <w:ilvl w:val="0"/>
          <w:numId w:val="3"/>
        </w:numPr>
        <w:rPr>
          <w:rFonts w:ascii="Arial" w:hAnsi="Arial" w:cs="Arial"/>
        </w:rPr>
      </w:pPr>
      <w:r w:rsidRPr="0059777A">
        <w:rPr>
          <w:rFonts w:ascii="Arial" w:hAnsi="Arial" w:cs="Arial"/>
        </w:rPr>
        <w:t xml:space="preserve">To work </w:t>
      </w:r>
      <w:r w:rsidR="00042BAE">
        <w:rPr>
          <w:rFonts w:ascii="Arial" w:hAnsi="Arial" w:cs="Arial"/>
        </w:rPr>
        <w:t>as part of the Collections Team</w:t>
      </w:r>
      <w:r w:rsidRPr="0059777A">
        <w:rPr>
          <w:rFonts w:ascii="Arial" w:hAnsi="Arial" w:cs="Arial"/>
        </w:rPr>
        <w:t>.</w:t>
      </w:r>
    </w:p>
    <w:p w:rsidR="00AC77C4" w:rsidRPr="007A2F3D" w:rsidRDefault="00AC77C4" w:rsidP="00AC77C4">
      <w:pPr>
        <w:pStyle w:val="ListParagraph"/>
        <w:rPr>
          <w:rFonts w:ascii="Arial" w:hAnsi="Arial" w:cs="Arial"/>
          <w:sz w:val="16"/>
        </w:rPr>
      </w:pPr>
    </w:p>
    <w:p w:rsidR="005A7C0B" w:rsidRDefault="005A7C0B" w:rsidP="0059777A">
      <w:pPr>
        <w:pStyle w:val="ListParagraph"/>
        <w:numPr>
          <w:ilvl w:val="0"/>
          <w:numId w:val="3"/>
        </w:numPr>
        <w:rPr>
          <w:rFonts w:ascii="Arial" w:hAnsi="Arial" w:cs="Arial"/>
        </w:rPr>
      </w:pPr>
      <w:r w:rsidRPr="0059777A">
        <w:rPr>
          <w:rFonts w:ascii="Arial" w:hAnsi="Arial" w:cs="Arial"/>
          <w:bCs/>
        </w:rPr>
        <w:t>To undertake</w:t>
      </w:r>
      <w:r w:rsidRPr="0059777A">
        <w:rPr>
          <w:rFonts w:ascii="Arial" w:hAnsi="Arial" w:cs="Arial"/>
        </w:rPr>
        <w:t xml:space="preserve"> collections managem</w:t>
      </w:r>
      <w:r w:rsidR="00C32EA1">
        <w:rPr>
          <w:rFonts w:ascii="Arial" w:hAnsi="Arial" w:cs="Arial"/>
        </w:rPr>
        <w:t>ent procedures relating to the Reference L</w:t>
      </w:r>
      <w:r w:rsidRPr="0059777A">
        <w:rPr>
          <w:rFonts w:ascii="Arial" w:hAnsi="Arial" w:cs="Arial"/>
        </w:rPr>
        <w:t xml:space="preserve">ibrary </w:t>
      </w:r>
      <w:r w:rsidR="007A2F3D">
        <w:rPr>
          <w:rFonts w:ascii="Arial" w:hAnsi="Arial" w:cs="Arial"/>
        </w:rPr>
        <w:t>C</w:t>
      </w:r>
      <w:r w:rsidRPr="0059777A">
        <w:rPr>
          <w:rFonts w:ascii="Arial" w:hAnsi="Arial" w:cs="Arial"/>
        </w:rPr>
        <w:t>ollection.</w:t>
      </w:r>
    </w:p>
    <w:p w:rsidR="00C32EA1" w:rsidRPr="007A2F3D" w:rsidRDefault="00C32EA1" w:rsidP="00C32EA1">
      <w:pPr>
        <w:pStyle w:val="ListParagraph"/>
        <w:rPr>
          <w:rFonts w:ascii="Arial" w:hAnsi="Arial" w:cs="Arial"/>
          <w:sz w:val="16"/>
        </w:rPr>
      </w:pPr>
    </w:p>
    <w:p w:rsidR="00C32EA1" w:rsidRPr="0059777A" w:rsidRDefault="00C32EA1" w:rsidP="0059777A">
      <w:pPr>
        <w:pStyle w:val="ListParagraph"/>
        <w:numPr>
          <w:ilvl w:val="0"/>
          <w:numId w:val="3"/>
        </w:numPr>
        <w:rPr>
          <w:rFonts w:ascii="Arial" w:hAnsi="Arial" w:cs="Arial"/>
        </w:rPr>
      </w:pPr>
      <w:r w:rsidRPr="003F698E">
        <w:rPr>
          <w:rFonts w:ascii="Arial" w:hAnsi="Arial" w:cs="Arial"/>
        </w:rPr>
        <w:t>To help facilitate access to the Reference Library Collection, through effective physical storage</w:t>
      </w:r>
      <w:r w:rsidR="007A2F3D" w:rsidRPr="003F698E">
        <w:rPr>
          <w:rFonts w:ascii="Arial" w:hAnsi="Arial" w:cs="Arial"/>
        </w:rPr>
        <w:t>, efficient</w:t>
      </w:r>
      <w:r w:rsidRPr="003F698E">
        <w:rPr>
          <w:rFonts w:ascii="Arial" w:hAnsi="Arial" w:cs="Arial"/>
        </w:rPr>
        <w:t xml:space="preserve"> information retrieval and engagement in audience-based activities</w:t>
      </w:r>
      <w:r>
        <w:rPr>
          <w:rFonts w:ascii="Arial" w:hAnsi="Arial" w:cs="Arial"/>
          <w:color w:val="FF0000"/>
        </w:rPr>
        <w:t>.</w:t>
      </w:r>
    </w:p>
    <w:p w:rsidR="005A7C0B" w:rsidRPr="007D1FA9" w:rsidRDefault="005A7C0B" w:rsidP="005A7C0B">
      <w:pPr>
        <w:ind w:left="1440" w:hanging="1440"/>
        <w:rPr>
          <w:rFonts w:ascii="Arial" w:hAnsi="Arial" w:cs="Arial"/>
        </w:rPr>
      </w:pPr>
    </w:p>
    <w:p w:rsidR="005A7C0B" w:rsidRPr="007D1FA9" w:rsidRDefault="005A7C0B" w:rsidP="005A7C0B">
      <w:pPr>
        <w:rPr>
          <w:rFonts w:ascii="Arial" w:hAnsi="Arial" w:cs="Arial"/>
          <w:b/>
          <w:bCs/>
        </w:rPr>
      </w:pPr>
      <w:smartTag w:uri="urn:schemas-microsoft-com:office:smarttags" w:element="PersonName">
        <w:r w:rsidRPr="007D1FA9">
          <w:rPr>
            <w:rFonts w:ascii="Arial" w:hAnsi="Arial" w:cs="Arial"/>
            <w:b/>
            <w:bCs/>
          </w:rPr>
          <w:t>M</w:t>
        </w:r>
      </w:smartTag>
      <w:r w:rsidRPr="007D1FA9">
        <w:rPr>
          <w:rFonts w:ascii="Arial" w:hAnsi="Arial" w:cs="Arial"/>
          <w:b/>
          <w:bCs/>
        </w:rPr>
        <w:t xml:space="preserve">ain Duties: </w:t>
      </w:r>
    </w:p>
    <w:p w:rsidR="005A7C0B" w:rsidRPr="007A2F3D" w:rsidRDefault="005A7C0B" w:rsidP="005A7C0B">
      <w:pPr>
        <w:rPr>
          <w:rFonts w:ascii="Arial" w:hAnsi="Arial" w:cs="Arial"/>
          <w:b/>
          <w:bCs/>
          <w:sz w:val="16"/>
        </w:rPr>
      </w:pPr>
    </w:p>
    <w:p w:rsidR="006405B2" w:rsidRDefault="005A7C0B" w:rsidP="005A7C0B">
      <w:pPr>
        <w:numPr>
          <w:ilvl w:val="0"/>
          <w:numId w:val="1"/>
        </w:numPr>
        <w:rPr>
          <w:rFonts w:ascii="Arial" w:hAnsi="Arial" w:cs="Arial"/>
          <w:bCs/>
        </w:rPr>
      </w:pPr>
      <w:r w:rsidRPr="007D1FA9">
        <w:rPr>
          <w:rFonts w:ascii="Arial" w:hAnsi="Arial" w:cs="Arial"/>
          <w:bCs/>
        </w:rPr>
        <w:t xml:space="preserve">To be responsible for the implementation and maintenance of appropriate levels of care of the </w:t>
      </w:r>
      <w:r w:rsidR="00C32EA1">
        <w:rPr>
          <w:rFonts w:ascii="Arial" w:hAnsi="Arial" w:cs="Arial"/>
          <w:bCs/>
        </w:rPr>
        <w:t>R</w:t>
      </w:r>
      <w:r w:rsidRPr="007D1FA9">
        <w:rPr>
          <w:rFonts w:ascii="Arial" w:hAnsi="Arial" w:cs="Arial"/>
          <w:bCs/>
        </w:rPr>
        <w:t xml:space="preserve">eference </w:t>
      </w:r>
      <w:r w:rsidR="00C32EA1">
        <w:rPr>
          <w:rFonts w:ascii="Arial" w:hAnsi="Arial" w:cs="Arial"/>
          <w:bCs/>
        </w:rPr>
        <w:t>L</w:t>
      </w:r>
      <w:r w:rsidRPr="007D1FA9">
        <w:rPr>
          <w:rFonts w:ascii="Arial" w:hAnsi="Arial" w:cs="Arial"/>
          <w:bCs/>
        </w:rPr>
        <w:t xml:space="preserve">ibrary </w:t>
      </w:r>
      <w:r w:rsidR="00C32EA1">
        <w:rPr>
          <w:rFonts w:ascii="Arial" w:hAnsi="Arial" w:cs="Arial"/>
          <w:bCs/>
        </w:rPr>
        <w:t>C</w:t>
      </w:r>
      <w:r w:rsidRPr="007D1FA9">
        <w:rPr>
          <w:rFonts w:ascii="Arial" w:hAnsi="Arial" w:cs="Arial"/>
          <w:bCs/>
        </w:rPr>
        <w:t>ollection</w:t>
      </w:r>
      <w:r w:rsidR="006405B2">
        <w:rPr>
          <w:rFonts w:ascii="Arial" w:hAnsi="Arial" w:cs="Arial"/>
          <w:bCs/>
        </w:rPr>
        <w:t>.</w:t>
      </w:r>
    </w:p>
    <w:p w:rsidR="006405B2" w:rsidRPr="007A2F3D" w:rsidRDefault="006405B2" w:rsidP="006405B2">
      <w:pPr>
        <w:ind w:left="720"/>
        <w:rPr>
          <w:rFonts w:ascii="Arial" w:hAnsi="Arial" w:cs="Arial"/>
          <w:bCs/>
          <w:sz w:val="16"/>
        </w:rPr>
      </w:pPr>
    </w:p>
    <w:p w:rsidR="006405B2" w:rsidRPr="006405B2" w:rsidRDefault="006405B2" w:rsidP="006405B2">
      <w:pPr>
        <w:numPr>
          <w:ilvl w:val="0"/>
          <w:numId w:val="1"/>
        </w:numPr>
        <w:rPr>
          <w:rFonts w:ascii="Arial" w:hAnsi="Arial" w:cs="Arial"/>
          <w:bCs/>
        </w:rPr>
      </w:pPr>
      <w:r>
        <w:rPr>
          <w:rFonts w:ascii="Arial" w:hAnsi="Arial" w:cs="Arial"/>
          <w:bCs/>
        </w:rPr>
        <w:t xml:space="preserve">Undertake preventative conservation of </w:t>
      </w:r>
      <w:r w:rsidR="00C32EA1">
        <w:rPr>
          <w:rFonts w:ascii="Arial" w:hAnsi="Arial" w:cs="Arial"/>
          <w:bCs/>
        </w:rPr>
        <w:t>the R</w:t>
      </w:r>
      <w:r w:rsidR="00C32EA1" w:rsidRPr="007D1FA9">
        <w:rPr>
          <w:rFonts w:ascii="Arial" w:hAnsi="Arial" w:cs="Arial"/>
          <w:bCs/>
        </w:rPr>
        <w:t xml:space="preserve">eference </w:t>
      </w:r>
      <w:r w:rsidR="00C32EA1">
        <w:rPr>
          <w:rFonts w:ascii="Arial" w:hAnsi="Arial" w:cs="Arial"/>
          <w:bCs/>
        </w:rPr>
        <w:t>L</w:t>
      </w:r>
      <w:r w:rsidR="00C32EA1" w:rsidRPr="007D1FA9">
        <w:rPr>
          <w:rFonts w:ascii="Arial" w:hAnsi="Arial" w:cs="Arial"/>
          <w:bCs/>
        </w:rPr>
        <w:t xml:space="preserve">ibrary </w:t>
      </w:r>
      <w:r w:rsidR="00C32EA1">
        <w:rPr>
          <w:rFonts w:ascii="Arial" w:hAnsi="Arial" w:cs="Arial"/>
          <w:bCs/>
        </w:rPr>
        <w:t>C</w:t>
      </w:r>
      <w:r w:rsidR="00C32EA1" w:rsidRPr="007D1FA9">
        <w:rPr>
          <w:rFonts w:ascii="Arial" w:hAnsi="Arial" w:cs="Arial"/>
          <w:bCs/>
        </w:rPr>
        <w:t>ollection</w:t>
      </w:r>
      <w:r>
        <w:rPr>
          <w:rFonts w:ascii="Arial" w:hAnsi="Arial" w:cs="Arial"/>
          <w:bCs/>
        </w:rPr>
        <w:t>, including storage, environmental monitoring and pest management.</w:t>
      </w:r>
    </w:p>
    <w:p w:rsidR="005A7C0B" w:rsidRPr="007A2F3D" w:rsidRDefault="005A7C0B" w:rsidP="007A2F3D">
      <w:pPr>
        <w:ind w:left="720"/>
        <w:rPr>
          <w:rFonts w:ascii="Arial" w:hAnsi="Arial" w:cs="Arial"/>
          <w:bCs/>
          <w:sz w:val="16"/>
        </w:rPr>
      </w:pPr>
    </w:p>
    <w:p w:rsidR="005A7C0B" w:rsidRPr="007D1FA9" w:rsidRDefault="00CB55FC" w:rsidP="005A7C0B">
      <w:pPr>
        <w:numPr>
          <w:ilvl w:val="0"/>
          <w:numId w:val="1"/>
        </w:numPr>
        <w:rPr>
          <w:rFonts w:ascii="Arial" w:hAnsi="Arial" w:cs="Arial"/>
          <w:bCs/>
        </w:rPr>
      </w:pPr>
      <w:r>
        <w:rPr>
          <w:rFonts w:ascii="Arial" w:hAnsi="Arial" w:cs="Arial"/>
          <w:bCs/>
        </w:rPr>
        <w:t>To</w:t>
      </w:r>
      <w:r w:rsidR="000477F2">
        <w:rPr>
          <w:rFonts w:ascii="Arial" w:hAnsi="Arial" w:cs="Arial"/>
          <w:bCs/>
        </w:rPr>
        <w:t xml:space="preserve"> be responsible for all aspects of</w:t>
      </w:r>
      <w:r>
        <w:rPr>
          <w:rFonts w:ascii="Arial" w:hAnsi="Arial" w:cs="Arial"/>
          <w:bCs/>
        </w:rPr>
        <w:t xml:space="preserve"> </w:t>
      </w:r>
      <w:r w:rsidR="000477F2">
        <w:rPr>
          <w:rFonts w:ascii="Arial" w:hAnsi="Arial" w:cs="Arial"/>
          <w:bCs/>
        </w:rPr>
        <w:t xml:space="preserve">documentation of the </w:t>
      </w:r>
      <w:r w:rsidR="00C32EA1">
        <w:rPr>
          <w:rFonts w:ascii="Arial" w:hAnsi="Arial" w:cs="Arial"/>
          <w:bCs/>
        </w:rPr>
        <w:t>R</w:t>
      </w:r>
      <w:r w:rsidR="00C32EA1" w:rsidRPr="007D1FA9">
        <w:rPr>
          <w:rFonts w:ascii="Arial" w:hAnsi="Arial" w:cs="Arial"/>
          <w:bCs/>
        </w:rPr>
        <w:t xml:space="preserve">eference </w:t>
      </w:r>
      <w:r w:rsidR="00C32EA1">
        <w:rPr>
          <w:rFonts w:ascii="Arial" w:hAnsi="Arial" w:cs="Arial"/>
          <w:bCs/>
        </w:rPr>
        <w:t>L</w:t>
      </w:r>
      <w:r w:rsidR="00C32EA1" w:rsidRPr="007D1FA9">
        <w:rPr>
          <w:rFonts w:ascii="Arial" w:hAnsi="Arial" w:cs="Arial"/>
          <w:bCs/>
        </w:rPr>
        <w:t xml:space="preserve">ibrary </w:t>
      </w:r>
      <w:r w:rsidR="00C32EA1">
        <w:rPr>
          <w:rFonts w:ascii="Arial" w:hAnsi="Arial" w:cs="Arial"/>
          <w:bCs/>
        </w:rPr>
        <w:t>C</w:t>
      </w:r>
      <w:r w:rsidR="00C32EA1" w:rsidRPr="007D1FA9">
        <w:rPr>
          <w:rFonts w:ascii="Arial" w:hAnsi="Arial" w:cs="Arial"/>
          <w:bCs/>
        </w:rPr>
        <w:t>ollection</w:t>
      </w:r>
      <w:r w:rsidR="005A7C0B" w:rsidRPr="007D1FA9">
        <w:rPr>
          <w:rFonts w:ascii="Arial" w:hAnsi="Arial" w:cs="Arial"/>
          <w:bCs/>
        </w:rPr>
        <w:t>, in line with in-house conventions</w:t>
      </w:r>
      <w:r>
        <w:rPr>
          <w:rFonts w:ascii="Arial" w:hAnsi="Arial" w:cs="Arial"/>
          <w:bCs/>
        </w:rPr>
        <w:t xml:space="preserve"> and </w:t>
      </w:r>
      <w:r w:rsidR="000477F2">
        <w:rPr>
          <w:rFonts w:ascii="Arial" w:hAnsi="Arial" w:cs="Arial"/>
          <w:bCs/>
        </w:rPr>
        <w:t xml:space="preserve">national </w:t>
      </w:r>
      <w:r w:rsidR="00FC5A1F">
        <w:rPr>
          <w:rFonts w:ascii="Arial" w:hAnsi="Arial" w:cs="Arial"/>
          <w:bCs/>
        </w:rPr>
        <w:t xml:space="preserve">standards for </w:t>
      </w:r>
      <w:r w:rsidR="000477F2">
        <w:rPr>
          <w:rFonts w:ascii="Arial" w:hAnsi="Arial" w:cs="Arial"/>
          <w:bCs/>
        </w:rPr>
        <w:t>m</w:t>
      </w:r>
      <w:r w:rsidR="00C32EA1">
        <w:rPr>
          <w:rFonts w:ascii="Arial" w:hAnsi="Arial" w:cs="Arial"/>
          <w:bCs/>
        </w:rPr>
        <w:t>useum</w:t>
      </w:r>
      <w:r w:rsidR="00FC5A1F">
        <w:rPr>
          <w:rFonts w:ascii="Arial" w:hAnsi="Arial" w:cs="Arial"/>
          <w:bCs/>
        </w:rPr>
        <w:t>s</w:t>
      </w:r>
      <w:r>
        <w:rPr>
          <w:rFonts w:ascii="Arial" w:hAnsi="Arial" w:cs="Arial"/>
          <w:bCs/>
        </w:rPr>
        <w:t>.</w:t>
      </w:r>
    </w:p>
    <w:p w:rsidR="005A7C0B" w:rsidRPr="007A2F3D" w:rsidRDefault="005A7C0B" w:rsidP="007A2F3D">
      <w:pPr>
        <w:ind w:left="720"/>
        <w:rPr>
          <w:rFonts w:ascii="Arial" w:hAnsi="Arial" w:cs="Arial"/>
          <w:bCs/>
          <w:sz w:val="16"/>
        </w:rPr>
      </w:pPr>
    </w:p>
    <w:p w:rsidR="00FC5A1F" w:rsidRPr="007D1FA9" w:rsidRDefault="007A2F3D" w:rsidP="00FC5A1F">
      <w:pPr>
        <w:numPr>
          <w:ilvl w:val="0"/>
          <w:numId w:val="1"/>
        </w:numPr>
        <w:rPr>
          <w:rFonts w:ascii="Arial" w:hAnsi="Arial" w:cs="Arial"/>
          <w:bCs/>
        </w:rPr>
      </w:pPr>
      <w:r>
        <w:rPr>
          <w:rFonts w:ascii="Arial" w:hAnsi="Arial" w:cs="Arial"/>
          <w:bCs/>
        </w:rPr>
        <w:t>E</w:t>
      </w:r>
      <w:r w:rsidR="005A7C0B" w:rsidRPr="00FC5A1F">
        <w:rPr>
          <w:rFonts w:ascii="Arial" w:hAnsi="Arial" w:cs="Arial"/>
          <w:bCs/>
        </w:rPr>
        <w:t xml:space="preserve">nsure that the existing documentation backlog relating to the </w:t>
      </w:r>
      <w:r w:rsidR="00C32EA1" w:rsidRPr="00FC5A1F">
        <w:rPr>
          <w:rFonts w:ascii="Arial" w:hAnsi="Arial" w:cs="Arial"/>
          <w:bCs/>
        </w:rPr>
        <w:t xml:space="preserve">Reference Library Collection </w:t>
      </w:r>
      <w:r w:rsidR="005A7C0B" w:rsidRPr="00FC5A1F">
        <w:rPr>
          <w:rFonts w:ascii="Arial" w:hAnsi="Arial" w:cs="Arial"/>
          <w:bCs/>
        </w:rPr>
        <w:t>is addressed</w:t>
      </w:r>
      <w:r w:rsidR="00C32EA1" w:rsidRPr="00FC5A1F">
        <w:rPr>
          <w:rFonts w:ascii="Arial" w:hAnsi="Arial" w:cs="Arial"/>
          <w:bCs/>
        </w:rPr>
        <w:t>,</w:t>
      </w:r>
      <w:r w:rsidR="005A7C0B" w:rsidRPr="00FC5A1F">
        <w:rPr>
          <w:rFonts w:ascii="Arial" w:hAnsi="Arial" w:cs="Arial"/>
          <w:bCs/>
        </w:rPr>
        <w:t xml:space="preserve"> </w:t>
      </w:r>
      <w:r w:rsidR="00C32EA1" w:rsidRPr="00FC5A1F">
        <w:rPr>
          <w:rFonts w:ascii="Arial" w:hAnsi="Arial" w:cs="Arial"/>
          <w:bCs/>
        </w:rPr>
        <w:t xml:space="preserve">in line with the Documentation Plan and </w:t>
      </w:r>
      <w:r w:rsidR="00FC5A1F">
        <w:rPr>
          <w:rFonts w:ascii="Arial" w:hAnsi="Arial" w:cs="Arial"/>
          <w:bCs/>
        </w:rPr>
        <w:t>national standards for museums.</w:t>
      </w:r>
    </w:p>
    <w:p w:rsidR="005A7C0B" w:rsidRPr="007A2F3D" w:rsidRDefault="005A7C0B" w:rsidP="007A2F3D">
      <w:pPr>
        <w:ind w:left="720"/>
        <w:rPr>
          <w:rFonts w:ascii="Arial" w:hAnsi="Arial" w:cs="Arial"/>
          <w:bCs/>
          <w:sz w:val="16"/>
        </w:rPr>
      </w:pPr>
    </w:p>
    <w:p w:rsidR="005A7C0B" w:rsidRPr="007A2F3D" w:rsidRDefault="007A2F3D" w:rsidP="005A7C0B">
      <w:pPr>
        <w:numPr>
          <w:ilvl w:val="0"/>
          <w:numId w:val="1"/>
        </w:numPr>
        <w:rPr>
          <w:rFonts w:ascii="Arial" w:hAnsi="Arial" w:cs="Arial"/>
          <w:bCs/>
        </w:rPr>
      </w:pPr>
      <w:r>
        <w:rPr>
          <w:rFonts w:ascii="Arial" w:hAnsi="Arial" w:cs="Arial"/>
          <w:bCs/>
        </w:rPr>
        <w:t>A</w:t>
      </w:r>
      <w:r w:rsidR="005A7C0B" w:rsidRPr="007D1FA9">
        <w:rPr>
          <w:rFonts w:ascii="Arial" w:hAnsi="Arial" w:cs="Arial"/>
          <w:bCs/>
        </w:rPr>
        <w:t xml:space="preserve">ctively seek the acquisition of new titles for the </w:t>
      </w:r>
      <w:r>
        <w:rPr>
          <w:rFonts w:ascii="Arial" w:hAnsi="Arial" w:cs="Arial"/>
          <w:bCs/>
        </w:rPr>
        <w:t>C</w:t>
      </w:r>
      <w:r w:rsidR="005A7C0B" w:rsidRPr="007D1FA9">
        <w:rPr>
          <w:rFonts w:ascii="Arial" w:hAnsi="Arial" w:cs="Arial"/>
          <w:bCs/>
        </w:rPr>
        <w:t>ollection</w:t>
      </w:r>
      <w:r w:rsidR="002F502B">
        <w:rPr>
          <w:rFonts w:ascii="Arial" w:hAnsi="Arial" w:cs="Arial"/>
          <w:bCs/>
        </w:rPr>
        <w:t xml:space="preserve"> and arrange for the binding of loose journals into bound volumes on an annual basis.</w:t>
      </w:r>
    </w:p>
    <w:p w:rsidR="000477F2" w:rsidRPr="007A2F3D" w:rsidRDefault="000477F2" w:rsidP="007A2F3D">
      <w:pPr>
        <w:ind w:left="720"/>
        <w:rPr>
          <w:rFonts w:ascii="Arial" w:hAnsi="Arial" w:cs="Arial"/>
          <w:bCs/>
          <w:sz w:val="16"/>
        </w:rPr>
      </w:pPr>
    </w:p>
    <w:p w:rsidR="000477F2" w:rsidRPr="007A2F3D" w:rsidRDefault="007A2F3D" w:rsidP="005A7C0B">
      <w:pPr>
        <w:numPr>
          <w:ilvl w:val="0"/>
          <w:numId w:val="1"/>
        </w:numPr>
        <w:rPr>
          <w:rFonts w:ascii="Arial" w:hAnsi="Arial" w:cs="Arial"/>
          <w:bCs/>
        </w:rPr>
      </w:pPr>
      <w:r>
        <w:rPr>
          <w:rFonts w:ascii="Arial" w:hAnsi="Arial" w:cs="Arial"/>
          <w:bCs/>
        </w:rPr>
        <w:t>U</w:t>
      </w:r>
      <w:r w:rsidR="000477F2" w:rsidRPr="007A2F3D">
        <w:rPr>
          <w:rFonts w:ascii="Arial" w:hAnsi="Arial" w:cs="Arial"/>
          <w:bCs/>
        </w:rPr>
        <w:t xml:space="preserve">ndertake a review and rationalisation of the </w:t>
      </w:r>
      <w:r w:rsidRPr="007A2F3D">
        <w:rPr>
          <w:rFonts w:ascii="Arial" w:hAnsi="Arial" w:cs="Arial"/>
          <w:bCs/>
        </w:rPr>
        <w:t>R</w:t>
      </w:r>
      <w:r w:rsidR="000477F2" w:rsidRPr="007A2F3D">
        <w:rPr>
          <w:rFonts w:ascii="Arial" w:hAnsi="Arial" w:cs="Arial"/>
          <w:bCs/>
        </w:rPr>
        <w:t xml:space="preserve">eference </w:t>
      </w:r>
      <w:r w:rsidRPr="007A2F3D">
        <w:rPr>
          <w:rFonts w:ascii="Arial" w:hAnsi="Arial" w:cs="Arial"/>
          <w:bCs/>
        </w:rPr>
        <w:t>L</w:t>
      </w:r>
      <w:r w:rsidR="000477F2" w:rsidRPr="007A2F3D">
        <w:rPr>
          <w:rFonts w:ascii="Arial" w:hAnsi="Arial" w:cs="Arial"/>
          <w:bCs/>
        </w:rPr>
        <w:t xml:space="preserve">ibrary </w:t>
      </w:r>
      <w:r w:rsidRPr="007A2F3D">
        <w:rPr>
          <w:rFonts w:ascii="Arial" w:hAnsi="Arial" w:cs="Arial"/>
          <w:bCs/>
        </w:rPr>
        <w:t>C</w:t>
      </w:r>
      <w:r w:rsidR="000477F2" w:rsidRPr="007A2F3D">
        <w:rPr>
          <w:rFonts w:ascii="Arial" w:hAnsi="Arial" w:cs="Arial"/>
          <w:bCs/>
        </w:rPr>
        <w:t>ollection</w:t>
      </w:r>
      <w:r w:rsidRPr="007A2F3D">
        <w:rPr>
          <w:rFonts w:ascii="Arial" w:hAnsi="Arial" w:cs="Arial"/>
          <w:bCs/>
        </w:rPr>
        <w:t>, in liaison with colleagues</w:t>
      </w:r>
      <w:r w:rsidR="000477F2" w:rsidRPr="007A2F3D">
        <w:rPr>
          <w:rFonts w:ascii="Arial" w:hAnsi="Arial" w:cs="Arial"/>
          <w:bCs/>
        </w:rPr>
        <w:t>.</w:t>
      </w:r>
    </w:p>
    <w:p w:rsidR="005A7C0B" w:rsidRPr="007A2F3D" w:rsidRDefault="005A7C0B" w:rsidP="007A2F3D">
      <w:pPr>
        <w:ind w:left="720"/>
        <w:rPr>
          <w:rFonts w:ascii="Arial" w:hAnsi="Arial" w:cs="Arial"/>
          <w:bCs/>
          <w:sz w:val="16"/>
        </w:rPr>
      </w:pPr>
    </w:p>
    <w:p w:rsidR="005A7C0B" w:rsidRPr="007A2F3D" w:rsidRDefault="007A2F3D" w:rsidP="007A2F3D">
      <w:pPr>
        <w:numPr>
          <w:ilvl w:val="0"/>
          <w:numId w:val="1"/>
        </w:numPr>
        <w:rPr>
          <w:rFonts w:ascii="Arial" w:hAnsi="Arial" w:cs="Arial"/>
          <w:bCs/>
        </w:rPr>
      </w:pPr>
      <w:r>
        <w:rPr>
          <w:rFonts w:ascii="Arial" w:hAnsi="Arial" w:cs="Arial"/>
          <w:bCs/>
        </w:rPr>
        <w:t>S</w:t>
      </w:r>
      <w:r w:rsidR="005A7C0B" w:rsidRPr="007A2F3D">
        <w:rPr>
          <w:rFonts w:ascii="Arial" w:hAnsi="Arial" w:cs="Arial"/>
          <w:bCs/>
        </w:rPr>
        <w:t>upervise volunteer</w:t>
      </w:r>
      <w:r w:rsidR="00DB7154" w:rsidRPr="007A2F3D">
        <w:rPr>
          <w:rFonts w:ascii="Arial" w:hAnsi="Arial" w:cs="Arial"/>
          <w:bCs/>
        </w:rPr>
        <w:t>s</w:t>
      </w:r>
      <w:r w:rsidR="005A7C0B" w:rsidRPr="007A2F3D">
        <w:rPr>
          <w:rFonts w:ascii="Arial" w:hAnsi="Arial" w:cs="Arial"/>
          <w:bCs/>
        </w:rPr>
        <w:t xml:space="preserve"> in the </w:t>
      </w:r>
      <w:r w:rsidRPr="007A2F3D">
        <w:rPr>
          <w:rFonts w:ascii="Arial" w:hAnsi="Arial" w:cs="Arial"/>
          <w:bCs/>
        </w:rPr>
        <w:t>Reference Library,</w:t>
      </w:r>
      <w:r w:rsidR="000477F2" w:rsidRPr="007A2F3D">
        <w:rPr>
          <w:rFonts w:ascii="Arial" w:hAnsi="Arial" w:cs="Arial"/>
          <w:bCs/>
        </w:rPr>
        <w:t xml:space="preserve"> providing training where necessary.</w:t>
      </w:r>
    </w:p>
    <w:p w:rsidR="000477F2" w:rsidRPr="007A2F3D" w:rsidRDefault="000477F2" w:rsidP="007A2F3D">
      <w:pPr>
        <w:ind w:left="720"/>
        <w:rPr>
          <w:rFonts w:ascii="Arial" w:hAnsi="Arial" w:cs="Arial"/>
          <w:bCs/>
          <w:sz w:val="16"/>
        </w:rPr>
      </w:pPr>
    </w:p>
    <w:p w:rsidR="00FA2533" w:rsidRPr="007A2F3D" w:rsidRDefault="007A2F3D" w:rsidP="007A2F3D">
      <w:pPr>
        <w:numPr>
          <w:ilvl w:val="0"/>
          <w:numId w:val="1"/>
        </w:numPr>
        <w:rPr>
          <w:rFonts w:ascii="Arial" w:hAnsi="Arial" w:cs="Arial"/>
          <w:bCs/>
        </w:rPr>
      </w:pPr>
      <w:r w:rsidRPr="007A2F3D">
        <w:rPr>
          <w:rFonts w:ascii="Arial" w:hAnsi="Arial" w:cs="Arial"/>
          <w:bCs/>
        </w:rPr>
        <w:t xml:space="preserve">Actively contribute to </w:t>
      </w:r>
      <w:r w:rsidR="00E23BFE" w:rsidRPr="007A2F3D">
        <w:rPr>
          <w:rFonts w:ascii="Arial" w:hAnsi="Arial" w:cs="Arial"/>
          <w:bCs/>
        </w:rPr>
        <w:t>Collections Team</w:t>
      </w:r>
      <w:r w:rsidRPr="007A2F3D">
        <w:rPr>
          <w:rFonts w:ascii="Arial" w:hAnsi="Arial" w:cs="Arial"/>
          <w:bCs/>
        </w:rPr>
        <w:t xml:space="preserve"> initiatives, including grant aided p</w:t>
      </w:r>
      <w:r w:rsidR="001B1D95" w:rsidRPr="007A2F3D">
        <w:rPr>
          <w:rFonts w:ascii="Arial" w:hAnsi="Arial" w:cs="Arial"/>
          <w:bCs/>
        </w:rPr>
        <w:t>rojects</w:t>
      </w:r>
      <w:r w:rsidR="00CD781F" w:rsidRPr="007A2F3D">
        <w:rPr>
          <w:rFonts w:ascii="Arial" w:hAnsi="Arial" w:cs="Arial"/>
          <w:bCs/>
        </w:rPr>
        <w:t>, Accreditation</w:t>
      </w:r>
      <w:r w:rsidR="002F502B" w:rsidRPr="007A2F3D">
        <w:rPr>
          <w:rFonts w:ascii="Arial" w:hAnsi="Arial" w:cs="Arial"/>
          <w:bCs/>
        </w:rPr>
        <w:t xml:space="preserve"> returns</w:t>
      </w:r>
      <w:r w:rsidR="00CD781F" w:rsidRPr="007A2F3D">
        <w:rPr>
          <w:rFonts w:ascii="Arial" w:hAnsi="Arial" w:cs="Arial"/>
          <w:bCs/>
        </w:rPr>
        <w:t xml:space="preserve"> and </w:t>
      </w:r>
      <w:r w:rsidR="006405B2" w:rsidRPr="007A2F3D">
        <w:rPr>
          <w:rFonts w:ascii="Arial" w:hAnsi="Arial" w:cs="Arial"/>
          <w:bCs/>
        </w:rPr>
        <w:t>tours of the Collection Centre</w:t>
      </w:r>
      <w:r w:rsidRPr="007A2F3D">
        <w:rPr>
          <w:rFonts w:ascii="Arial" w:hAnsi="Arial" w:cs="Arial"/>
          <w:bCs/>
        </w:rPr>
        <w:t>.</w:t>
      </w:r>
    </w:p>
    <w:p w:rsidR="00FA2533" w:rsidRPr="007A2F3D" w:rsidRDefault="00FA2533" w:rsidP="007A2F3D">
      <w:pPr>
        <w:ind w:left="720"/>
        <w:rPr>
          <w:rFonts w:ascii="Arial" w:hAnsi="Arial" w:cs="Arial"/>
          <w:bCs/>
          <w:sz w:val="16"/>
        </w:rPr>
      </w:pPr>
    </w:p>
    <w:p w:rsidR="00FA2533" w:rsidRPr="007A2F3D" w:rsidRDefault="00CD781F" w:rsidP="007A2F3D">
      <w:pPr>
        <w:numPr>
          <w:ilvl w:val="0"/>
          <w:numId w:val="1"/>
        </w:numPr>
        <w:rPr>
          <w:rFonts w:ascii="Arial" w:hAnsi="Arial" w:cs="Arial"/>
          <w:bCs/>
        </w:rPr>
      </w:pPr>
      <w:r w:rsidRPr="007A2F3D">
        <w:rPr>
          <w:rFonts w:ascii="Arial" w:hAnsi="Arial" w:cs="Arial"/>
          <w:bCs/>
        </w:rPr>
        <w:t xml:space="preserve">Attend and contribute to </w:t>
      </w:r>
      <w:r w:rsidR="007A2F3D" w:rsidRPr="007A2F3D">
        <w:rPr>
          <w:rFonts w:ascii="Arial" w:hAnsi="Arial" w:cs="Arial"/>
          <w:bCs/>
        </w:rPr>
        <w:t>T</w:t>
      </w:r>
      <w:r w:rsidRPr="007A2F3D">
        <w:rPr>
          <w:rFonts w:ascii="Arial" w:hAnsi="Arial" w:cs="Arial"/>
          <w:bCs/>
        </w:rPr>
        <w:t xml:space="preserve">eam and </w:t>
      </w:r>
      <w:r w:rsidR="007A2F3D" w:rsidRPr="007A2F3D">
        <w:rPr>
          <w:rFonts w:ascii="Arial" w:hAnsi="Arial" w:cs="Arial"/>
          <w:bCs/>
        </w:rPr>
        <w:t>D</w:t>
      </w:r>
      <w:r w:rsidRPr="007A2F3D">
        <w:rPr>
          <w:rFonts w:ascii="Arial" w:hAnsi="Arial" w:cs="Arial"/>
          <w:bCs/>
        </w:rPr>
        <w:t xml:space="preserve">ocumentation </w:t>
      </w:r>
      <w:r w:rsidR="007A2F3D" w:rsidRPr="007A2F3D">
        <w:rPr>
          <w:rFonts w:ascii="Arial" w:hAnsi="Arial" w:cs="Arial"/>
          <w:bCs/>
        </w:rPr>
        <w:t>G</w:t>
      </w:r>
      <w:r w:rsidRPr="007A2F3D">
        <w:rPr>
          <w:rFonts w:ascii="Arial" w:hAnsi="Arial" w:cs="Arial"/>
          <w:bCs/>
        </w:rPr>
        <w:t>roup meetings.</w:t>
      </w:r>
    </w:p>
    <w:p w:rsidR="005A7C0B" w:rsidRPr="007A2F3D" w:rsidRDefault="005A7C0B" w:rsidP="007A2F3D">
      <w:pPr>
        <w:ind w:left="720"/>
        <w:rPr>
          <w:rFonts w:ascii="Arial" w:hAnsi="Arial" w:cs="Arial"/>
          <w:bCs/>
          <w:sz w:val="16"/>
        </w:rPr>
      </w:pPr>
    </w:p>
    <w:p w:rsidR="000477F2" w:rsidRPr="007A2F3D" w:rsidRDefault="007A2F3D" w:rsidP="007A2F3D">
      <w:pPr>
        <w:numPr>
          <w:ilvl w:val="0"/>
          <w:numId w:val="1"/>
        </w:numPr>
        <w:rPr>
          <w:rFonts w:ascii="Arial" w:hAnsi="Arial" w:cs="Arial"/>
          <w:bCs/>
        </w:rPr>
      </w:pPr>
      <w:r w:rsidRPr="007A2F3D">
        <w:rPr>
          <w:rFonts w:ascii="Arial" w:hAnsi="Arial" w:cs="Arial"/>
          <w:bCs/>
        </w:rPr>
        <w:t>Ge</w:t>
      </w:r>
      <w:r w:rsidR="000477F2" w:rsidRPr="007A2F3D">
        <w:rPr>
          <w:rFonts w:ascii="Arial" w:hAnsi="Arial" w:cs="Arial"/>
          <w:bCs/>
        </w:rPr>
        <w:t xml:space="preserve">nerate reports about the </w:t>
      </w:r>
      <w:r w:rsidRPr="007A2F3D">
        <w:rPr>
          <w:rFonts w:ascii="Arial" w:hAnsi="Arial" w:cs="Arial"/>
          <w:bCs/>
        </w:rPr>
        <w:t>R</w:t>
      </w:r>
      <w:r w:rsidR="00E23BFE" w:rsidRPr="007A2F3D">
        <w:rPr>
          <w:rFonts w:ascii="Arial" w:hAnsi="Arial" w:cs="Arial"/>
          <w:bCs/>
        </w:rPr>
        <w:t xml:space="preserve">eference </w:t>
      </w:r>
      <w:r w:rsidRPr="007A2F3D">
        <w:rPr>
          <w:rFonts w:ascii="Arial" w:hAnsi="Arial" w:cs="Arial"/>
          <w:bCs/>
        </w:rPr>
        <w:t>L</w:t>
      </w:r>
      <w:r w:rsidR="000477F2" w:rsidRPr="007A2F3D">
        <w:rPr>
          <w:rFonts w:ascii="Arial" w:hAnsi="Arial" w:cs="Arial"/>
          <w:bCs/>
        </w:rPr>
        <w:t xml:space="preserve">ibrary </w:t>
      </w:r>
      <w:r w:rsidRPr="007A2F3D">
        <w:rPr>
          <w:rFonts w:ascii="Arial" w:hAnsi="Arial" w:cs="Arial"/>
          <w:bCs/>
        </w:rPr>
        <w:t>as required</w:t>
      </w:r>
      <w:r w:rsidR="000477F2" w:rsidRPr="007A2F3D">
        <w:rPr>
          <w:rFonts w:ascii="Arial" w:hAnsi="Arial" w:cs="Arial"/>
          <w:bCs/>
        </w:rPr>
        <w:t>.</w:t>
      </w:r>
    </w:p>
    <w:p w:rsidR="000477F2" w:rsidRPr="007A2F3D" w:rsidRDefault="000477F2" w:rsidP="007A2F3D">
      <w:pPr>
        <w:ind w:left="720"/>
        <w:rPr>
          <w:rFonts w:ascii="Arial" w:hAnsi="Arial" w:cs="Arial"/>
          <w:bCs/>
          <w:sz w:val="16"/>
        </w:rPr>
      </w:pPr>
    </w:p>
    <w:p w:rsidR="005A7C0B" w:rsidRPr="007A2F3D" w:rsidRDefault="007A2F3D" w:rsidP="007A2F3D">
      <w:pPr>
        <w:numPr>
          <w:ilvl w:val="0"/>
          <w:numId w:val="1"/>
        </w:numPr>
        <w:rPr>
          <w:rFonts w:ascii="Arial" w:hAnsi="Arial" w:cs="Arial"/>
          <w:bCs/>
        </w:rPr>
      </w:pPr>
      <w:r>
        <w:rPr>
          <w:rFonts w:ascii="Arial" w:hAnsi="Arial" w:cs="Arial"/>
          <w:bCs/>
        </w:rPr>
        <w:t>C</w:t>
      </w:r>
      <w:r w:rsidR="000477F2" w:rsidRPr="007A2F3D">
        <w:rPr>
          <w:rFonts w:ascii="Arial" w:hAnsi="Arial" w:cs="Arial"/>
          <w:bCs/>
        </w:rPr>
        <w:t xml:space="preserve">ontribute to forward planning and operational documents. </w:t>
      </w:r>
    </w:p>
    <w:p w:rsidR="005A7C0B" w:rsidRPr="007A2F3D" w:rsidRDefault="005A7C0B" w:rsidP="007A2F3D">
      <w:pPr>
        <w:ind w:left="720"/>
        <w:rPr>
          <w:rFonts w:ascii="Arial" w:hAnsi="Arial" w:cs="Arial"/>
          <w:bCs/>
          <w:sz w:val="16"/>
        </w:rPr>
      </w:pPr>
    </w:p>
    <w:p w:rsidR="005A7C0B" w:rsidRPr="00DB063B" w:rsidRDefault="007A2F3D" w:rsidP="007A2F3D">
      <w:pPr>
        <w:numPr>
          <w:ilvl w:val="0"/>
          <w:numId w:val="1"/>
        </w:numPr>
        <w:rPr>
          <w:rFonts w:ascii="Arial" w:hAnsi="Arial" w:cs="Arial"/>
          <w:bCs/>
        </w:rPr>
      </w:pPr>
      <w:r>
        <w:rPr>
          <w:rFonts w:ascii="Arial" w:hAnsi="Arial" w:cs="Arial"/>
          <w:bCs/>
        </w:rPr>
        <w:t>P</w:t>
      </w:r>
      <w:r w:rsidR="005A7C0B">
        <w:rPr>
          <w:rFonts w:ascii="Arial" w:hAnsi="Arial" w:cs="Arial"/>
          <w:bCs/>
        </w:rPr>
        <w:t xml:space="preserve">rovide cover for </w:t>
      </w:r>
      <w:r w:rsidR="005A7C0B" w:rsidRPr="007D1FA9">
        <w:rPr>
          <w:rFonts w:ascii="Arial" w:hAnsi="Arial" w:cs="Arial"/>
          <w:bCs/>
        </w:rPr>
        <w:t xml:space="preserve">the </w:t>
      </w:r>
      <w:r>
        <w:rPr>
          <w:rFonts w:ascii="Arial" w:hAnsi="Arial" w:cs="Arial"/>
          <w:bCs/>
        </w:rPr>
        <w:t>Motoring Research S</w:t>
      </w:r>
      <w:r w:rsidR="005A7C0B" w:rsidRPr="007D1FA9">
        <w:rPr>
          <w:rFonts w:ascii="Arial" w:hAnsi="Arial" w:cs="Arial"/>
          <w:bCs/>
        </w:rPr>
        <w:t xml:space="preserve">ervice </w:t>
      </w:r>
      <w:r>
        <w:rPr>
          <w:rFonts w:ascii="Arial" w:hAnsi="Arial" w:cs="Arial"/>
          <w:bCs/>
        </w:rPr>
        <w:t>as required.</w:t>
      </w:r>
    </w:p>
    <w:p w:rsidR="000A527B" w:rsidRDefault="000A527B" w:rsidP="002B37AE">
      <w:pPr>
        <w:rPr>
          <w:rFonts w:ascii="Arial" w:hAnsi="Arial" w:cs="Arial"/>
          <w:b/>
          <w:bCs/>
        </w:rPr>
      </w:pPr>
    </w:p>
    <w:p w:rsidR="002A4B18" w:rsidRDefault="002A4B18">
      <w:pPr>
        <w:spacing w:after="160" w:line="259" w:lineRule="auto"/>
        <w:rPr>
          <w:rFonts w:ascii="Arial" w:hAnsi="Arial" w:cs="Arial"/>
          <w:b/>
          <w:bCs/>
        </w:rPr>
      </w:pPr>
      <w:r>
        <w:rPr>
          <w:rFonts w:ascii="Arial" w:hAnsi="Arial" w:cs="Arial"/>
          <w:b/>
          <w:bCs/>
        </w:rPr>
        <w:br w:type="page"/>
      </w:r>
    </w:p>
    <w:p w:rsidR="00DB7154" w:rsidRDefault="00DB7154" w:rsidP="002B37AE">
      <w:pPr>
        <w:rPr>
          <w:rFonts w:ascii="Arial" w:hAnsi="Arial" w:cs="Arial"/>
          <w:b/>
          <w:bCs/>
        </w:rPr>
      </w:pPr>
      <w:r w:rsidRPr="00FA2533">
        <w:rPr>
          <w:rFonts w:ascii="Arial" w:hAnsi="Arial" w:cs="Arial"/>
          <w:b/>
          <w:bCs/>
        </w:rPr>
        <w:lastRenderedPageBreak/>
        <w:t xml:space="preserve">Other </w:t>
      </w:r>
      <w:r w:rsidRPr="002B37AE">
        <w:rPr>
          <w:rFonts w:ascii="Arial" w:hAnsi="Arial" w:cs="Arial"/>
          <w:b/>
          <w:bCs/>
        </w:rPr>
        <w:t>Duties:</w:t>
      </w:r>
    </w:p>
    <w:p w:rsidR="002B37AE" w:rsidRPr="002B37AE" w:rsidRDefault="002B37AE" w:rsidP="002B37AE">
      <w:pPr>
        <w:rPr>
          <w:rFonts w:ascii="Arial" w:hAnsi="Arial" w:cs="Arial"/>
          <w:bCs/>
          <w:sz w:val="16"/>
        </w:rPr>
      </w:pPr>
    </w:p>
    <w:p w:rsidR="00DB7154" w:rsidRPr="00FA2533" w:rsidRDefault="00DB7154" w:rsidP="00DB7154">
      <w:pPr>
        <w:numPr>
          <w:ilvl w:val="0"/>
          <w:numId w:val="5"/>
        </w:numPr>
        <w:spacing w:after="200" w:line="276" w:lineRule="auto"/>
        <w:contextualSpacing/>
        <w:rPr>
          <w:rFonts w:ascii="Arial" w:eastAsia="Calibri" w:hAnsi="Arial" w:cs="Arial"/>
        </w:rPr>
      </w:pPr>
      <w:r w:rsidRPr="00FA2533">
        <w:rPr>
          <w:rFonts w:ascii="Arial" w:eastAsia="Calibri" w:hAnsi="Arial" w:cs="Arial"/>
        </w:rPr>
        <w:t>To work with colleagues as appropriate, to ensure a safe working environment in relevant working areas.</w:t>
      </w:r>
    </w:p>
    <w:p w:rsidR="00DB7154" w:rsidRPr="00FA2533" w:rsidRDefault="00DB7154" w:rsidP="00DB7154">
      <w:pPr>
        <w:numPr>
          <w:ilvl w:val="0"/>
          <w:numId w:val="5"/>
        </w:numPr>
        <w:spacing w:after="200" w:line="276" w:lineRule="auto"/>
        <w:contextualSpacing/>
        <w:rPr>
          <w:rFonts w:ascii="Arial" w:eastAsia="Calibri" w:hAnsi="Arial" w:cs="Arial"/>
        </w:rPr>
      </w:pPr>
      <w:r w:rsidRPr="00FA2533">
        <w:rPr>
          <w:rFonts w:ascii="Arial" w:eastAsia="Calibri" w:hAnsi="Arial" w:cs="Arial"/>
        </w:rPr>
        <w:t>To support all collection access and learning initiatives.</w:t>
      </w:r>
    </w:p>
    <w:p w:rsidR="00DB7154" w:rsidRPr="00FA2533" w:rsidRDefault="00DB7154" w:rsidP="00DB7154">
      <w:pPr>
        <w:numPr>
          <w:ilvl w:val="0"/>
          <w:numId w:val="5"/>
        </w:numPr>
        <w:spacing w:after="200" w:line="276" w:lineRule="auto"/>
        <w:contextualSpacing/>
        <w:rPr>
          <w:rFonts w:ascii="Arial" w:eastAsia="Calibri" w:hAnsi="Arial" w:cs="Arial"/>
        </w:rPr>
      </w:pPr>
      <w:r w:rsidRPr="00FA2533">
        <w:rPr>
          <w:rFonts w:ascii="Arial" w:eastAsia="Calibri" w:hAnsi="Arial" w:cs="Arial"/>
        </w:rPr>
        <w:t>Be a member of the emergency response team for all collections.</w:t>
      </w:r>
    </w:p>
    <w:p w:rsidR="00DB7154" w:rsidRPr="00FA2533" w:rsidRDefault="00DB7154" w:rsidP="00DB7154">
      <w:pPr>
        <w:numPr>
          <w:ilvl w:val="0"/>
          <w:numId w:val="5"/>
        </w:numPr>
        <w:spacing w:after="200" w:line="276" w:lineRule="auto"/>
        <w:contextualSpacing/>
        <w:rPr>
          <w:rFonts w:ascii="Arial" w:eastAsia="Calibri" w:hAnsi="Arial" w:cs="Arial"/>
        </w:rPr>
      </w:pPr>
      <w:r w:rsidRPr="00FA2533">
        <w:rPr>
          <w:rFonts w:ascii="Arial" w:eastAsia="Calibri" w:hAnsi="Arial" w:cs="Arial"/>
        </w:rPr>
        <w:t>Undertake any other reasonable tasks as requested by the</w:t>
      </w:r>
      <w:r w:rsidR="002B37AE" w:rsidRPr="002B37AE">
        <w:rPr>
          <w:rFonts w:ascii="Arial" w:eastAsia="Calibri" w:hAnsi="Arial" w:cs="Arial"/>
        </w:rPr>
        <w:t xml:space="preserve"> Digital &amp; Documentation Manager</w:t>
      </w:r>
      <w:r w:rsidR="002B37AE" w:rsidRPr="00FA2533">
        <w:rPr>
          <w:rFonts w:ascii="Arial" w:eastAsia="Calibri" w:hAnsi="Arial" w:cs="Arial"/>
        </w:rPr>
        <w:t xml:space="preserve"> </w:t>
      </w:r>
      <w:r w:rsidR="002B37AE">
        <w:rPr>
          <w:rFonts w:ascii="Arial" w:eastAsia="Calibri" w:hAnsi="Arial" w:cs="Arial"/>
        </w:rPr>
        <w:t xml:space="preserve">and </w:t>
      </w:r>
      <w:r w:rsidRPr="00FA2533">
        <w:rPr>
          <w:rFonts w:ascii="Arial" w:eastAsia="Calibri" w:hAnsi="Arial" w:cs="Arial"/>
        </w:rPr>
        <w:t>Director of Collections</w:t>
      </w:r>
      <w:r w:rsidR="002B37AE">
        <w:rPr>
          <w:rFonts w:ascii="Arial" w:eastAsia="Calibri" w:hAnsi="Arial" w:cs="Arial"/>
        </w:rPr>
        <w:t xml:space="preserve"> &amp; Engagement</w:t>
      </w:r>
      <w:r w:rsidRPr="00FA2533">
        <w:rPr>
          <w:rFonts w:ascii="Arial" w:eastAsia="Calibri" w:hAnsi="Arial" w:cs="Arial"/>
        </w:rPr>
        <w:t>.</w:t>
      </w:r>
    </w:p>
    <w:p w:rsidR="00DB7154" w:rsidRPr="00FA2533" w:rsidRDefault="00DB7154" w:rsidP="00DB7154">
      <w:pPr>
        <w:spacing w:after="200" w:line="276" w:lineRule="auto"/>
        <w:ind w:left="720"/>
        <w:contextualSpacing/>
        <w:rPr>
          <w:rFonts w:ascii="Arial" w:hAnsi="Arial" w:cs="Arial"/>
        </w:rPr>
      </w:pPr>
    </w:p>
    <w:p w:rsidR="00DB7154" w:rsidRDefault="00DB7154" w:rsidP="002B37AE">
      <w:pPr>
        <w:rPr>
          <w:rFonts w:ascii="Arial" w:hAnsi="Arial" w:cs="Arial"/>
          <w:b/>
          <w:bCs/>
        </w:rPr>
      </w:pPr>
      <w:r w:rsidRPr="002B37AE">
        <w:rPr>
          <w:rFonts w:ascii="Arial" w:hAnsi="Arial" w:cs="Arial"/>
          <w:b/>
          <w:bCs/>
        </w:rPr>
        <w:t>Common working practices associated with the role:</w:t>
      </w:r>
    </w:p>
    <w:p w:rsidR="002B37AE" w:rsidRPr="002B37AE" w:rsidRDefault="002B37AE" w:rsidP="002B37AE">
      <w:pPr>
        <w:rPr>
          <w:rFonts w:ascii="Arial" w:hAnsi="Arial" w:cs="Arial"/>
          <w:bCs/>
          <w:sz w:val="16"/>
        </w:rPr>
      </w:pPr>
    </w:p>
    <w:p w:rsidR="003C53A1" w:rsidRPr="003F698E" w:rsidRDefault="003C53A1" w:rsidP="003C53A1">
      <w:pPr>
        <w:numPr>
          <w:ilvl w:val="0"/>
          <w:numId w:val="4"/>
        </w:numPr>
        <w:spacing w:after="200" w:line="276" w:lineRule="auto"/>
        <w:contextualSpacing/>
        <w:rPr>
          <w:rFonts w:ascii="Arial" w:hAnsi="Arial" w:cs="Arial"/>
        </w:rPr>
      </w:pPr>
      <w:r w:rsidRPr="003F698E">
        <w:rPr>
          <w:rFonts w:ascii="Arial" w:hAnsi="Arial" w:cs="Arial"/>
        </w:rPr>
        <w:t>Moving and handling of objects, up to 5kg as a daily requirement.</w:t>
      </w:r>
    </w:p>
    <w:p w:rsidR="00DB7154" w:rsidRPr="00FA2533" w:rsidRDefault="00DB7154" w:rsidP="00DB7154">
      <w:pPr>
        <w:numPr>
          <w:ilvl w:val="0"/>
          <w:numId w:val="4"/>
        </w:numPr>
        <w:spacing w:after="200" w:line="276" w:lineRule="auto"/>
        <w:contextualSpacing/>
        <w:rPr>
          <w:rFonts w:ascii="Arial" w:hAnsi="Arial" w:cs="Arial"/>
        </w:rPr>
      </w:pPr>
      <w:r w:rsidRPr="00FA2533">
        <w:rPr>
          <w:rFonts w:ascii="Arial" w:hAnsi="Arial" w:cs="Arial"/>
        </w:rPr>
        <w:t>Use of display screen equipment, desktop PC and laptop.</w:t>
      </w:r>
    </w:p>
    <w:p w:rsidR="00DB7154" w:rsidRPr="00FA2533" w:rsidRDefault="00DB7154" w:rsidP="00DB7154">
      <w:pPr>
        <w:numPr>
          <w:ilvl w:val="0"/>
          <w:numId w:val="4"/>
        </w:numPr>
        <w:spacing w:after="200" w:line="276" w:lineRule="auto"/>
        <w:contextualSpacing/>
        <w:rPr>
          <w:rFonts w:ascii="Arial" w:hAnsi="Arial" w:cs="Arial"/>
        </w:rPr>
      </w:pPr>
      <w:r w:rsidRPr="00FA2533">
        <w:rPr>
          <w:rFonts w:ascii="Arial" w:hAnsi="Arial" w:cs="Arial"/>
        </w:rPr>
        <w:t>Working with volunteers.</w:t>
      </w:r>
    </w:p>
    <w:p w:rsidR="00DB7154" w:rsidRPr="00FA2533" w:rsidRDefault="00DB7154" w:rsidP="00DB7154">
      <w:pPr>
        <w:numPr>
          <w:ilvl w:val="0"/>
          <w:numId w:val="4"/>
        </w:numPr>
        <w:spacing w:after="200" w:line="276" w:lineRule="auto"/>
        <w:contextualSpacing/>
        <w:rPr>
          <w:rFonts w:ascii="Arial" w:hAnsi="Arial" w:cs="Arial"/>
        </w:rPr>
      </w:pPr>
      <w:r w:rsidRPr="00FA2533">
        <w:rPr>
          <w:rFonts w:ascii="Arial" w:hAnsi="Arial" w:cs="Arial"/>
        </w:rPr>
        <w:t>Entry into environmentally controlled and confined spaces.</w:t>
      </w:r>
    </w:p>
    <w:p w:rsidR="00DB7154" w:rsidRPr="00FA2533" w:rsidRDefault="00DB7154" w:rsidP="00DB7154">
      <w:pPr>
        <w:numPr>
          <w:ilvl w:val="0"/>
          <w:numId w:val="4"/>
        </w:numPr>
        <w:spacing w:after="200" w:line="276" w:lineRule="auto"/>
        <w:contextualSpacing/>
        <w:rPr>
          <w:rFonts w:ascii="Arial" w:hAnsi="Arial" w:cs="Arial"/>
        </w:rPr>
      </w:pPr>
      <w:r w:rsidRPr="00FA2533">
        <w:rPr>
          <w:rFonts w:ascii="Arial" w:hAnsi="Arial" w:cs="Arial"/>
        </w:rPr>
        <w:t>Lone working.</w:t>
      </w:r>
    </w:p>
    <w:p w:rsidR="005A7C0B" w:rsidRPr="00FA2533" w:rsidRDefault="00DB7154" w:rsidP="005A7C0B">
      <w:pPr>
        <w:numPr>
          <w:ilvl w:val="0"/>
          <w:numId w:val="4"/>
        </w:numPr>
        <w:spacing w:after="200" w:line="276" w:lineRule="auto"/>
        <w:contextualSpacing/>
        <w:rPr>
          <w:rFonts w:ascii="Arial" w:hAnsi="Arial" w:cs="Arial"/>
        </w:rPr>
      </w:pPr>
      <w:r w:rsidRPr="00FA2533">
        <w:rPr>
          <w:rFonts w:ascii="Arial" w:hAnsi="Arial" w:cs="Arial"/>
        </w:rPr>
        <w:t xml:space="preserve">The position requires flexibility to attend </w:t>
      </w:r>
      <w:r w:rsidR="002F502B">
        <w:rPr>
          <w:rFonts w:ascii="Arial" w:hAnsi="Arial" w:cs="Arial"/>
        </w:rPr>
        <w:t xml:space="preserve">occasional </w:t>
      </w:r>
      <w:r w:rsidRPr="00FA2533">
        <w:rPr>
          <w:rFonts w:ascii="Arial" w:hAnsi="Arial" w:cs="Arial"/>
        </w:rPr>
        <w:t>special events or exhibitions and therefore attracts time off in lieu.</w:t>
      </w:r>
    </w:p>
    <w:p w:rsidR="005A7C0B" w:rsidRPr="002B37AE" w:rsidRDefault="005A7C0B" w:rsidP="005A7C0B">
      <w:pPr>
        <w:rPr>
          <w:rFonts w:ascii="Arial" w:hAnsi="Arial" w:cs="Arial"/>
          <w:sz w:val="16"/>
        </w:rPr>
      </w:pPr>
    </w:p>
    <w:p w:rsidR="005A7C0B" w:rsidRPr="002B37AE" w:rsidRDefault="005A7C0B" w:rsidP="005A7C0B">
      <w:pPr>
        <w:rPr>
          <w:rFonts w:ascii="Arial" w:hAnsi="Arial" w:cs="Arial"/>
          <w:sz w:val="16"/>
        </w:rPr>
      </w:pPr>
    </w:p>
    <w:p w:rsidR="005A7C0B" w:rsidRPr="007D1FA9" w:rsidRDefault="005A7C0B" w:rsidP="005A7C0B">
      <w:pPr>
        <w:pStyle w:val="Heading3"/>
        <w:rPr>
          <w:rFonts w:ascii="Arial" w:hAnsi="Arial" w:cs="Arial"/>
        </w:rPr>
      </w:pPr>
      <w:r w:rsidRPr="007D1FA9">
        <w:rPr>
          <w:rFonts w:ascii="Arial" w:hAnsi="Arial" w:cs="Arial"/>
        </w:rPr>
        <w:t>PERSON SPECIFICATION</w:t>
      </w:r>
    </w:p>
    <w:p w:rsidR="005A7C0B" w:rsidRPr="003C53A1" w:rsidRDefault="005A7C0B" w:rsidP="005A7C0B">
      <w:pPr>
        <w:rPr>
          <w:rFonts w:ascii="Arial" w:hAnsi="Arial" w:cs="Arial"/>
          <w:sz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2808"/>
        <w:gridCol w:w="3258"/>
        <w:gridCol w:w="2754"/>
      </w:tblGrid>
      <w:tr w:rsidR="005A7C0B" w:rsidRPr="007D1FA9" w:rsidTr="002B37AE">
        <w:tc>
          <w:tcPr>
            <w:tcW w:w="2808" w:type="dxa"/>
          </w:tcPr>
          <w:p w:rsidR="005A7C0B" w:rsidRPr="007D1FA9" w:rsidRDefault="005A7C0B" w:rsidP="00F275E3">
            <w:pPr>
              <w:rPr>
                <w:rFonts w:ascii="Arial" w:hAnsi="Arial" w:cs="Arial"/>
              </w:rPr>
            </w:pPr>
          </w:p>
        </w:tc>
        <w:tc>
          <w:tcPr>
            <w:tcW w:w="3258" w:type="dxa"/>
          </w:tcPr>
          <w:p w:rsidR="005A7C0B" w:rsidRPr="007D1FA9" w:rsidRDefault="005A7C0B" w:rsidP="00F275E3">
            <w:pPr>
              <w:rPr>
                <w:rFonts w:ascii="Arial" w:hAnsi="Arial" w:cs="Arial"/>
                <w:b/>
              </w:rPr>
            </w:pPr>
            <w:r w:rsidRPr="007D1FA9">
              <w:rPr>
                <w:rFonts w:ascii="Arial" w:hAnsi="Arial" w:cs="Arial"/>
                <w:b/>
              </w:rPr>
              <w:t>Essential</w:t>
            </w:r>
          </w:p>
        </w:tc>
        <w:tc>
          <w:tcPr>
            <w:tcW w:w="2754" w:type="dxa"/>
          </w:tcPr>
          <w:p w:rsidR="005A7C0B" w:rsidRPr="007D1FA9" w:rsidRDefault="005A7C0B" w:rsidP="00F275E3">
            <w:pPr>
              <w:rPr>
                <w:rFonts w:ascii="Arial" w:hAnsi="Arial" w:cs="Arial"/>
                <w:b/>
              </w:rPr>
            </w:pPr>
            <w:r w:rsidRPr="007D1FA9">
              <w:rPr>
                <w:rFonts w:ascii="Arial" w:hAnsi="Arial" w:cs="Arial"/>
                <w:b/>
              </w:rPr>
              <w:t>Desirable</w:t>
            </w:r>
          </w:p>
        </w:tc>
      </w:tr>
      <w:tr w:rsidR="005A7C0B" w:rsidRPr="007D1FA9" w:rsidTr="002B37AE">
        <w:tc>
          <w:tcPr>
            <w:tcW w:w="2808" w:type="dxa"/>
          </w:tcPr>
          <w:p w:rsidR="005A7C0B" w:rsidRPr="007D1FA9" w:rsidRDefault="005A7C0B" w:rsidP="00F275E3">
            <w:pPr>
              <w:rPr>
                <w:rFonts w:ascii="Arial" w:hAnsi="Arial" w:cs="Arial"/>
                <w:b/>
              </w:rPr>
            </w:pPr>
            <w:r w:rsidRPr="007D1FA9">
              <w:rPr>
                <w:rFonts w:ascii="Arial" w:hAnsi="Arial" w:cs="Arial"/>
                <w:b/>
              </w:rPr>
              <w:t>Qualifications</w:t>
            </w:r>
          </w:p>
        </w:tc>
        <w:tc>
          <w:tcPr>
            <w:tcW w:w="3258" w:type="dxa"/>
          </w:tcPr>
          <w:p w:rsidR="005A7C0B" w:rsidRPr="007D1FA9" w:rsidRDefault="00FA2533" w:rsidP="002B37AE">
            <w:pPr>
              <w:rPr>
                <w:rFonts w:ascii="Arial" w:hAnsi="Arial" w:cs="Arial"/>
              </w:rPr>
            </w:pPr>
            <w:r w:rsidRPr="007D1FA9">
              <w:rPr>
                <w:rFonts w:ascii="Arial" w:hAnsi="Arial" w:cs="Arial"/>
              </w:rPr>
              <w:t xml:space="preserve">Degree or equivalent in a discipline relevant to the Museum’s </w:t>
            </w:r>
            <w:r w:rsidR="002B37AE">
              <w:rPr>
                <w:rFonts w:ascii="Arial" w:hAnsi="Arial" w:cs="Arial"/>
              </w:rPr>
              <w:t>C</w:t>
            </w:r>
            <w:r w:rsidRPr="007D1FA9">
              <w:rPr>
                <w:rFonts w:ascii="Arial" w:hAnsi="Arial" w:cs="Arial"/>
              </w:rPr>
              <w:t>ollections</w:t>
            </w:r>
          </w:p>
        </w:tc>
        <w:tc>
          <w:tcPr>
            <w:tcW w:w="2754" w:type="dxa"/>
          </w:tcPr>
          <w:p w:rsidR="005A7C0B" w:rsidRPr="007D1FA9" w:rsidRDefault="005A7C0B" w:rsidP="00F275E3">
            <w:pPr>
              <w:rPr>
                <w:rFonts w:ascii="Arial" w:hAnsi="Arial" w:cs="Arial"/>
              </w:rPr>
            </w:pPr>
            <w:r w:rsidRPr="007D1FA9">
              <w:rPr>
                <w:rFonts w:ascii="Arial" w:hAnsi="Arial" w:cs="Arial"/>
              </w:rPr>
              <w:t>Post-graduate qualification in Museums, Libraries or Archives related subject.</w:t>
            </w:r>
          </w:p>
        </w:tc>
      </w:tr>
      <w:tr w:rsidR="005A7C0B" w:rsidRPr="007D1FA9" w:rsidTr="002B37AE">
        <w:tc>
          <w:tcPr>
            <w:tcW w:w="2808" w:type="dxa"/>
          </w:tcPr>
          <w:p w:rsidR="005A7C0B" w:rsidRPr="007D1FA9" w:rsidRDefault="005A7C0B" w:rsidP="00F275E3">
            <w:pPr>
              <w:rPr>
                <w:rFonts w:ascii="Arial" w:hAnsi="Arial" w:cs="Arial"/>
                <w:b/>
              </w:rPr>
            </w:pPr>
            <w:r w:rsidRPr="007D1FA9">
              <w:rPr>
                <w:rFonts w:ascii="Arial" w:hAnsi="Arial" w:cs="Arial"/>
                <w:b/>
              </w:rPr>
              <w:t>Experience</w:t>
            </w:r>
          </w:p>
        </w:tc>
        <w:tc>
          <w:tcPr>
            <w:tcW w:w="3258" w:type="dxa"/>
          </w:tcPr>
          <w:p w:rsidR="005A7C0B" w:rsidRPr="007D1FA9" w:rsidRDefault="00A63F78" w:rsidP="00F275E3">
            <w:pPr>
              <w:rPr>
                <w:rFonts w:ascii="Arial" w:hAnsi="Arial" w:cs="Arial"/>
              </w:rPr>
            </w:pPr>
            <w:r>
              <w:rPr>
                <w:rFonts w:ascii="Arial" w:hAnsi="Arial" w:cs="Arial"/>
              </w:rPr>
              <w:t>Relevant</w:t>
            </w:r>
            <w:r w:rsidR="005A7C0B" w:rsidRPr="007D1FA9">
              <w:rPr>
                <w:rFonts w:ascii="Arial" w:hAnsi="Arial" w:cs="Arial"/>
              </w:rPr>
              <w:t xml:space="preserve"> museum experience, working with collections.</w:t>
            </w:r>
          </w:p>
          <w:p w:rsidR="005A7C0B" w:rsidRPr="002B37AE" w:rsidRDefault="005A7C0B" w:rsidP="00F275E3">
            <w:pPr>
              <w:rPr>
                <w:rFonts w:ascii="Arial" w:hAnsi="Arial" w:cs="Arial"/>
                <w:sz w:val="16"/>
              </w:rPr>
            </w:pPr>
          </w:p>
          <w:p w:rsidR="00A63F78" w:rsidRDefault="005A7C0B" w:rsidP="00F275E3">
            <w:pPr>
              <w:rPr>
                <w:rFonts w:ascii="Arial" w:hAnsi="Arial" w:cs="Arial"/>
              </w:rPr>
            </w:pPr>
            <w:r w:rsidRPr="007D1FA9">
              <w:rPr>
                <w:rFonts w:ascii="Arial" w:hAnsi="Arial" w:cs="Arial"/>
              </w:rPr>
              <w:t>Working as part of a team.</w:t>
            </w:r>
          </w:p>
          <w:p w:rsidR="002B37AE" w:rsidRPr="002B37AE" w:rsidRDefault="002B37AE" w:rsidP="00F275E3">
            <w:pPr>
              <w:rPr>
                <w:rFonts w:ascii="Arial" w:hAnsi="Arial" w:cs="Arial"/>
                <w:sz w:val="16"/>
              </w:rPr>
            </w:pPr>
          </w:p>
          <w:p w:rsidR="002B37AE" w:rsidRPr="003F698E" w:rsidRDefault="002B37AE" w:rsidP="00F275E3">
            <w:pPr>
              <w:rPr>
                <w:rFonts w:ascii="Arial" w:hAnsi="Arial" w:cs="Arial"/>
              </w:rPr>
            </w:pPr>
            <w:r w:rsidRPr="003F698E">
              <w:rPr>
                <w:rFonts w:ascii="Arial" w:hAnsi="Arial" w:cs="Arial"/>
              </w:rPr>
              <w:t>Working with volunteers.</w:t>
            </w:r>
          </w:p>
          <w:p w:rsidR="00A63F78" w:rsidRPr="002B37AE" w:rsidRDefault="00A63F78" w:rsidP="00F275E3">
            <w:pPr>
              <w:rPr>
                <w:rFonts w:ascii="Arial" w:hAnsi="Arial" w:cs="Arial"/>
                <w:sz w:val="16"/>
              </w:rPr>
            </w:pPr>
          </w:p>
          <w:p w:rsidR="005A7C0B" w:rsidRPr="007D1FA9" w:rsidRDefault="00A63F78" w:rsidP="00F275E3">
            <w:pPr>
              <w:rPr>
                <w:rFonts w:ascii="Arial" w:hAnsi="Arial" w:cs="Arial"/>
              </w:rPr>
            </w:pPr>
            <w:r>
              <w:rPr>
                <w:rFonts w:ascii="Arial" w:hAnsi="Arial" w:cs="Arial"/>
              </w:rPr>
              <w:t>Experience of</w:t>
            </w:r>
            <w:r w:rsidRPr="007D1FA9">
              <w:rPr>
                <w:rFonts w:ascii="Arial" w:hAnsi="Arial" w:cs="Arial"/>
              </w:rPr>
              <w:t xml:space="preserve"> </w:t>
            </w:r>
            <w:r>
              <w:rPr>
                <w:rFonts w:ascii="Arial" w:hAnsi="Arial" w:cs="Arial"/>
              </w:rPr>
              <w:t>collections management systems and databases</w:t>
            </w:r>
            <w:r w:rsidR="002B37AE">
              <w:rPr>
                <w:rFonts w:ascii="Arial" w:hAnsi="Arial" w:cs="Arial"/>
              </w:rPr>
              <w:t>.</w:t>
            </w:r>
          </w:p>
        </w:tc>
        <w:tc>
          <w:tcPr>
            <w:tcW w:w="2754" w:type="dxa"/>
          </w:tcPr>
          <w:p w:rsidR="005A7C0B" w:rsidRDefault="005A7C0B" w:rsidP="00F275E3">
            <w:pPr>
              <w:rPr>
                <w:rFonts w:ascii="Arial" w:hAnsi="Arial" w:cs="Arial"/>
              </w:rPr>
            </w:pPr>
            <w:r w:rsidRPr="007D1FA9">
              <w:rPr>
                <w:rFonts w:ascii="Arial" w:hAnsi="Arial" w:cs="Arial"/>
              </w:rPr>
              <w:t>Some supervisory experience.</w:t>
            </w:r>
          </w:p>
          <w:p w:rsidR="00A63F78" w:rsidRPr="002B37AE" w:rsidRDefault="00A63F78" w:rsidP="00F275E3">
            <w:pPr>
              <w:rPr>
                <w:rFonts w:ascii="Arial" w:hAnsi="Arial" w:cs="Arial"/>
                <w:sz w:val="16"/>
              </w:rPr>
            </w:pPr>
          </w:p>
          <w:p w:rsidR="005A7C0B" w:rsidRDefault="005A7C0B" w:rsidP="00A63F78">
            <w:pPr>
              <w:rPr>
                <w:rFonts w:ascii="Arial" w:hAnsi="Arial" w:cs="Arial"/>
              </w:rPr>
            </w:pPr>
            <w:r w:rsidRPr="007D1FA9">
              <w:rPr>
                <w:rFonts w:ascii="Arial" w:hAnsi="Arial" w:cs="Arial"/>
              </w:rPr>
              <w:t>Delivering an enquiry service.</w:t>
            </w:r>
          </w:p>
          <w:p w:rsidR="002A4B18" w:rsidRPr="00F33678" w:rsidRDefault="002A4B18" w:rsidP="00A63F78">
            <w:pPr>
              <w:rPr>
                <w:rFonts w:ascii="Arial" w:hAnsi="Arial" w:cs="Arial"/>
                <w:sz w:val="16"/>
              </w:rPr>
            </w:pPr>
          </w:p>
          <w:p w:rsidR="002A4B18" w:rsidRPr="007D1FA9" w:rsidRDefault="002A4B18" w:rsidP="00A63F78">
            <w:pPr>
              <w:rPr>
                <w:rFonts w:ascii="Arial" w:hAnsi="Arial" w:cs="Arial"/>
              </w:rPr>
            </w:pPr>
            <w:r w:rsidRPr="003F698E">
              <w:rPr>
                <w:rFonts w:ascii="Arial" w:hAnsi="Arial" w:cs="Arial"/>
              </w:rPr>
              <w:t>Library cataloguing.</w:t>
            </w:r>
          </w:p>
        </w:tc>
      </w:tr>
      <w:tr w:rsidR="005A7C0B" w:rsidRPr="007D1FA9" w:rsidTr="002B37AE">
        <w:tc>
          <w:tcPr>
            <w:tcW w:w="2808" w:type="dxa"/>
          </w:tcPr>
          <w:p w:rsidR="005A7C0B" w:rsidRPr="007D1FA9" w:rsidRDefault="005A7C0B" w:rsidP="00F275E3">
            <w:pPr>
              <w:rPr>
                <w:rFonts w:ascii="Arial" w:hAnsi="Arial" w:cs="Arial"/>
                <w:b/>
              </w:rPr>
            </w:pPr>
            <w:r w:rsidRPr="007D1FA9">
              <w:rPr>
                <w:rFonts w:ascii="Arial" w:hAnsi="Arial" w:cs="Arial"/>
                <w:b/>
              </w:rPr>
              <w:t>Skills &amp; Knowledge</w:t>
            </w:r>
          </w:p>
        </w:tc>
        <w:tc>
          <w:tcPr>
            <w:tcW w:w="3258" w:type="dxa"/>
          </w:tcPr>
          <w:p w:rsidR="00A63F78" w:rsidRDefault="00A63F78" w:rsidP="00F275E3">
            <w:pPr>
              <w:rPr>
                <w:rFonts w:ascii="Arial" w:hAnsi="Arial" w:cs="Arial"/>
              </w:rPr>
            </w:pPr>
            <w:r>
              <w:rPr>
                <w:rFonts w:ascii="Arial" w:hAnsi="Arial" w:cs="Arial"/>
              </w:rPr>
              <w:t>Good IT skills with knowledge of Microsoft Office.</w:t>
            </w:r>
          </w:p>
          <w:p w:rsidR="00A63F78" w:rsidRPr="002B37AE" w:rsidRDefault="00A63F78" w:rsidP="00F275E3">
            <w:pPr>
              <w:rPr>
                <w:rFonts w:ascii="Arial" w:hAnsi="Arial" w:cs="Arial"/>
                <w:sz w:val="16"/>
              </w:rPr>
            </w:pPr>
          </w:p>
          <w:p w:rsidR="00A63F78" w:rsidRDefault="00A63F78" w:rsidP="00F275E3">
            <w:pPr>
              <w:rPr>
                <w:rFonts w:ascii="Arial" w:hAnsi="Arial" w:cs="Arial"/>
              </w:rPr>
            </w:pPr>
            <w:r>
              <w:rPr>
                <w:rFonts w:ascii="Arial" w:hAnsi="Arial" w:cs="Arial"/>
              </w:rPr>
              <w:t xml:space="preserve">Knowledge of collections management/documentation procedures and standards, including </w:t>
            </w:r>
            <w:r w:rsidRPr="002B37AE">
              <w:rPr>
                <w:rFonts w:ascii="Arial" w:hAnsi="Arial" w:cs="Arial"/>
                <w:i/>
              </w:rPr>
              <w:t>SPECTRUM</w:t>
            </w:r>
            <w:r>
              <w:rPr>
                <w:rFonts w:ascii="Arial" w:hAnsi="Arial" w:cs="Arial"/>
              </w:rPr>
              <w:t>.</w:t>
            </w:r>
          </w:p>
          <w:p w:rsidR="00A63F78" w:rsidRPr="002B37AE" w:rsidRDefault="00A63F78" w:rsidP="00F275E3">
            <w:pPr>
              <w:rPr>
                <w:rFonts w:ascii="Arial" w:hAnsi="Arial" w:cs="Arial"/>
                <w:sz w:val="16"/>
              </w:rPr>
            </w:pPr>
          </w:p>
          <w:p w:rsidR="005A7C0B" w:rsidRDefault="005A7C0B" w:rsidP="00F275E3">
            <w:pPr>
              <w:rPr>
                <w:rFonts w:ascii="Arial" w:hAnsi="Arial" w:cs="Arial"/>
              </w:rPr>
            </w:pPr>
            <w:r w:rsidRPr="007D1FA9">
              <w:rPr>
                <w:rFonts w:ascii="Arial" w:hAnsi="Arial" w:cs="Arial"/>
              </w:rPr>
              <w:t>Proven knowledge in care and storage of collections.</w:t>
            </w:r>
          </w:p>
          <w:p w:rsidR="00A63F78" w:rsidRPr="002B37AE" w:rsidRDefault="00A63F78" w:rsidP="00F275E3">
            <w:pPr>
              <w:rPr>
                <w:rFonts w:ascii="Arial" w:hAnsi="Arial" w:cs="Arial"/>
                <w:sz w:val="16"/>
              </w:rPr>
            </w:pPr>
          </w:p>
          <w:p w:rsidR="00A63F78" w:rsidRDefault="00A63F78" w:rsidP="00F275E3">
            <w:pPr>
              <w:rPr>
                <w:rFonts w:ascii="Arial" w:hAnsi="Arial" w:cs="Arial"/>
              </w:rPr>
            </w:pPr>
            <w:r>
              <w:rPr>
                <w:rFonts w:ascii="Arial" w:hAnsi="Arial" w:cs="Arial"/>
              </w:rPr>
              <w:t>Accuracy and attention to detail.</w:t>
            </w:r>
          </w:p>
          <w:p w:rsidR="00A63F78" w:rsidRPr="002B37AE" w:rsidRDefault="00A63F78" w:rsidP="00F275E3">
            <w:pPr>
              <w:rPr>
                <w:rFonts w:ascii="Arial" w:hAnsi="Arial" w:cs="Arial"/>
                <w:sz w:val="16"/>
              </w:rPr>
            </w:pPr>
          </w:p>
          <w:p w:rsidR="00A63F78" w:rsidRPr="007D1FA9" w:rsidRDefault="00A63F78" w:rsidP="00F275E3">
            <w:pPr>
              <w:rPr>
                <w:rFonts w:ascii="Arial" w:hAnsi="Arial" w:cs="Arial"/>
              </w:rPr>
            </w:pPr>
            <w:r>
              <w:rPr>
                <w:rFonts w:ascii="Arial" w:hAnsi="Arial" w:cs="Arial"/>
              </w:rPr>
              <w:t>Excellent communication skills.</w:t>
            </w:r>
          </w:p>
        </w:tc>
        <w:tc>
          <w:tcPr>
            <w:tcW w:w="2754" w:type="dxa"/>
          </w:tcPr>
          <w:p w:rsidR="005A7C0B" w:rsidRPr="007D1FA9" w:rsidRDefault="005A7C0B" w:rsidP="00F275E3">
            <w:pPr>
              <w:rPr>
                <w:rFonts w:ascii="Arial" w:hAnsi="Arial" w:cs="Arial"/>
              </w:rPr>
            </w:pPr>
            <w:r w:rsidRPr="007D1FA9">
              <w:rPr>
                <w:rFonts w:ascii="Arial" w:hAnsi="Arial" w:cs="Arial"/>
              </w:rPr>
              <w:t>Knowledge of Health &amp; Safety issues including manual handling and COSHH.</w:t>
            </w:r>
          </w:p>
        </w:tc>
      </w:tr>
    </w:tbl>
    <w:p w:rsidR="005A7C0B" w:rsidRPr="007D1FA9" w:rsidRDefault="005A7C0B" w:rsidP="005A7C0B">
      <w:pPr>
        <w:rPr>
          <w:rFonts w:ascii="Arial" w:hAnsi="Arial" w:cs="Arial"/>
          <w:b/>
        </w:rPr>
      </w:pPr>
      <w:r w:rsidRPr="007D1FA9">
        <w:rPr>
          <w:rFonts w:ascii="Arial" w:hAnsi="Arial" w:cs="Arial"/>
          <w:b/>
        </w:rPr>
        <w:lastRenderedPageBreak/>
        <w:t>Personal Attributes</w:t>
      </w:r>
    </w:p>
    <w:p w:rsidR="005A7C0B" w:rsidRPr="002B37AE" w:rsidRDefault="005A7C0B" w:rsidP="005A7C0B">
      <w:pPr>
        <w:rPr>
          <w:rFonts w:ascii="Arial" w:hAnsi="Arial" w:cs="Arial"/>
          <w:sz w:val="16"/>
        </w:rPr>
      </w:pPr>
    </w:p>
    <w:p w:rsidR="005A7C0B" w:rsidRPr="007D1FA9" w:rsidRDefault="005A7C0B" w:rsidP="005A7C0B">
      <w:pPr>
        <w:numPr>
          <w:ilvl w:val="0"/>
          <w:numId w:val="2"/>
        </w:numPr>
        <w:tabs>
          <w:tab w:val="clear" w:pos="1800"/>
          <w:tab w:val="num" w:pos="360"/>
        </w:tabs>
        <w:ind w:left="-1800" w:firstLine="1800"/>
        <w:rPr>
          <w:rFonts w:ascii="Arial" w:hAnsi="Arial" w:cs="Arial"/>
        </w:rPr>
      </w:pPr>
      <w:r w:rsidRPr="007D1FA9">
        <w:rPr>
          <w:rFonts w:ascii="Arial" w:hAnsi="Arial" w:cs="Arial"/>
        </w:rPr>
        <w:t>Enthusiastic and flexible approach</w:t>
      </w:r>
      <w:r w:rsidR="003C53A1">
        <w:rPr>
          <w:rFonts w:ascii="Arial" w:hAnsi="Arial" w:cs="Arial"/>
        </w:rPr>
        <w:t>.</w:t>
      </w:r>
    </w:p>
    <w:p w:rsidR="005A7C0B" w:rsidRPr="007D1FA9" w:rsidRDefault="005A7C0B" w:rsidP="005A7C0B">
      <w:pPr>
        <w:numPr>
          <w:ilvl w:val="0"/>
          <w:numId w:val="2"/>
        </w:numPr>
        <w:tabs>
          <w:tab w:val="clear" w:pos="1800"/>
          <w:tab w:val="num" w:pos="360"/>
        </w:tabs>
        <w:ind w:left="-1800" w:firstLine="1800"/>
        <w:rPr>
          <w:rFonts w:ascii="Arial" w:hAnsi="Arial" w:cs="Arial"/>
        </w:rPr>
      </w:pPr>
      <w:r w:rsidRPr="007D1FA9">
        <w:rPr>
          <w:rFonts w:ascii="Arial" w:hAnsi="Arial" w:cs="Arial"/>
        </w:rPr>
        <w:t>Ability to work alone or as part of a team</w:t>
      </w:r>
      <w:r w:rsidR="003C53A1">
        <w:rPr>
          <w:rFonts w:ascii="Arial" w:hAnsi="Arial" w:cs="Arial"/>
        </w:rPr>
        <w:t>.</w:t>
      </w:r>
    </w:p>
    <w:p w:rsidR="005A7C0B" w:rsidRDefault="005A7C0B" w:rsidP="005A7C0B">
      <w:pPr>
        <w:numPr>
          <w:ilvl w:val="0"/>
          <w:numId w:val="2"/>
        </w:numPr>
        <w:tabs>
          <w:tab w:val="clear" w:pos="1800"/>
          <w:tab w:val="num" w:pos="360"/>
        </w:tabs>
        <w:ind w:left="-1800" w:firstLine="1800"/>
        <w:rPr>
          <w:rFonts w:ascii="Arial" w:hAnsi="Arial" w:cs="Arial"/>
        </w:rPr>
      </w:pPr>
      <w:r w:rsidRPr="007D1FA9">
        <w:rPr>
          <w:rFonts w:ascii="Arial" w:hAnsi="Arial" w:cs="Arial"/>
        </w:rPr>
        <w:t>Maintenance of composure at all times when dealing with enquirers</w:t>
      </w:r>
      <w:r w:rsidR="003C53A1">
        <w:rPr>
          <w:rFonts w:ascii="Arial" w:hAnsi="Arial" w:cs="Arial"/>
        </w:rPr>
        <w:t>.</w:t>
      </w:r>
    </w:p>
    <w:p w:rsidR="00FA2533" w:rsidRDefault="00FA2533" w:rsidP="00FA2533">
      <w:pPr>
        <w:rPr>
          <w:rFonts w:ascii="Arial" w:hAnsi="Arial" w:cs="Arial"/>
        </w:rPr>
      </w:pPr>
    </w:p>
    <w:p w:rsidR="00FA2533" w:rsidRPr="00FA2533" w:rsidRDefault="00FA2533" w:rsidP="00FA2533">
      <w:pPr>
        <w:rPr>
          <w:rFonts w:ascii="Arial" w:hAnsi="Arial" w:cs="Arial"/>
          <w:i/>
          <w:sz w:val="20"/>
          <w:szCs w:val="20"/>
        </w:rPr>
      </w:pPr>
      <w:r w:rsidRPr="00FA2533">
        <w:rPr>
          <w:rFonts w:ascii="Arial" w:hAnsi="Arial" w:cs="Arial"/>
          <w:i/>
          <w:sz w:val="20"/>
          <w:szCs w:val="20"/>
        </w:rPr>
        <w:t>This job description information cannot be all encompassing. It is inevitable over time that the emphasis of the job will change without changing the general character of the job or the level of duties and responsibilities entailed. This information may be periodically reviewed, revised and updated in consultation with the post holder to reflect appropriate changes.</w:t>
      </w:r>
    </w:p>
    <w:p w:rsidR="00FA2533" w:rsidRPr="007D1FA9" w:rsidRDefault="00FA2533" w:rsidP="00FA2533">
      <w:pPr>
        <w:rPr>
          <w:rFonts w:ascii="Arial" w:hAnsi="Arial" w:cs="Arial"/>
        </w:rPr>
      </w:pPr>
    </w:p>
    <w:p w:rsidR="00FF1C79" w:rsidRDefault="00FF1C79"/>
    <w:p w:rsidR="00A144E7" w:rsidRPr="00A144E7" w:rsidRDefault="00A144E7">
      <w:pPr>
        <w:rPr>
          <w:rFonts w:ascii="Arial" w:hAnsi="Arial" w:cs="Arial"/>
        </w:rPr>
      </w:pPr>
      <w:r w:rsidRPr="00A144E7">
        <w:rPr>
          <w:rFonts w:ascii="Arial" w:hAnsi="Arial" w:cs="Arial"/>
        </w:rPr>
        <w:t>Salary Circa £22,500 - £24,000 per annum</w:t>
      </w:r>
    </w:p>
    <w:sectPr w:rsidR="00A144E7" w:rsidRPr="00A144E7" w:rsidSect="002A4B18">
      <w:pgSz w:w="11906" w:h="16838"/>
      <w:pgMar w:top="993" w:right="1286" w:bottom="567"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AF457E"/>
    <w:multiLevelType w:val="hybridMultilevel"/>
    <w:tmpl w:val="45A66796"/>
    <w:lvl w:ilvl="0" w:tplc="1350380E">
      <w:start w:val="1"/>
      <w:numFmt w:val="bullet"/>
      <w:lvlText w:val=""/>
      <w:lvlJc w:val="left"/>
      <w:pPr>
        <w:tabs>
          <w:tab w:val="num" w:pos="1800"/>
        </w:tabs>
        <w:ind w:left="1800" w:hanging="360"/>
      </w:pPr>
      <w:rPr>
        <w:rFonts w:ascii="Symbol" w:hAnsi="Symbo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AB36BFB"/>
    <w:multiLevelType w:val="hybridMultilevel"/>
    <w:tmpl w:val="908A8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AFA1CC1"/>
    <w:multiLevelType w:val="hybridMultilevel"/>
    <w:tmpl w:val="17349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F40730D"/>
    <w:multiLevelType w:val="hybridMultilevel"/>
    <w:tmpl w:val="D35AE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7353B4E"/>
    <w:multiLevelType w:val="hybridMultilevel"/>
    <w:tmpl w:val="786AF8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CBD5BB9"/>
    <w:multiLevelType w:val="hybridMultilevel"/>
    <w:tmpl w:val="5516C32A"/>
    <w:lvl w:ilvl="0" w:tplc="08090001">
      <w:start w:val="1"/>
      <w:numFmt w:val="bullet"/>
      <w:lvlText w:val=""/>
      <w:lvlJc w:val="left"/>
      <w:pPr>
        <w:tabs>
          <w:tab w:val="num" w:pos="720"/>
        </w:tabs>
        <w:ind w:left="720" w:hanging="360"/>
      </w:pPr>
      <w:rPr>
        <w:rFonts w:ascii="Symbol" w:hAnsi="Symbol" w:hint="default"/>
      </w:rPr>
    </w:lvl>
    <w:lvl w:ilvl="1" w:tplc="1350380E">
      <w:start w:val="1"/>
      <w:numFmt w:val="bullet"/>
      <w:lvlText w:val=""/>
      <w:lvlJc w:val="left"/>
      <w:pPr>
        <w:tabs>
          <w:tab w:val="num" w:pos="1440"/>
        </w:tabs>
        <w:ind w:left="1440" w:hanging="360"/>
      </w:pPr>
      <w:rPr>
        <w:rFonts w:ascii="Symbol" w:hAnsi="Symbol" w:hint="default"/>
        <w:sz w:val="20"/>
        <w:szCs w:val="20"/>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3"/>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7C0B"/>
    <w:rsid w:val="00042BAE"/>
    <w:rsid w:val="000477F2"/>
    <w:rsid w:val="000A527B"/>
    <w:rsid w:val="001B1D95"/>
    <w:rsid w:val="002A4B18"/>
    <w:rsid w:val="002B37AE"/>
    <w:rsid w:val="002F502B"/>
    <w:rsid w:val="0036710C"/>
    <w:rsid w:val="003C53A1"/>
    <w:rsid w:val="003F698E"/>
    <w:rsid w:val="00441205"/>
    <w:rsid w:val="004D10C2"/>
    <w:rsid w:val="0059777A"/>
    <w:rsid w:val="005A7C0B"/>
    <w:rsid w:val="006405B2"/>
    <w:rsid w:val="007A2F3D"/>
    <w:rsid w:val="00A144E7"/>
    <w:rsid w:val="00A352A9"/>
    <w:rsid w:val="00A63F78"/>
    <w:rsid w:val="00AC77C4"/>
    <w:rsid w:val="00B7039D"/>
    <w:rsid w:val="00C32EA1"/>
    <w:rsid w:val="00C7215D"/>
    <w:rsid w:val="00CB55FC"/>
    <w:rsid w:val="00CD781F"/>
    <w:rsid w:val="00DB7154"/>
    <w:rsid w:val="00E23BFE"/>
    <w:rsid w:val="00F33678"/>
    <w:rsid w:val="00FA2533"/>
    <w:rsid w:val="00FC5A1F"/>
    <w:rsid w:val="00FF1C79"/>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B4C39C74-20C7-4F7B-AA19-59E04CC76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ko-K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A7C0B"/>
    <w:pPr>
      <w:spacing w:after="0" w:line="240" w:lineRule="auto"/>
    </w:pPr>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5A7C0B"/>
    <w:pPr>
      <w:keepNext/>
      <w:outlineLvl w:val="0"/>
    </w:pPr>
    <w:rPr>
      <w:b/>
      <w:bCs/>
      <w:sz w:val="28"/>
    </w:rPr>
  </w:style>
  <w:style w:type="paragraph" w:styleId="Heading2">
    <w:name w:val="heading 2"/>
    <w:basedOn w:val="Normal"/>
    <w:next w:val="Normal"/>
    <w:link w:val="Heading2Char"/>
    <w:qFormat/>
    <w:rsid w:val="005A7C0B"/>
    <w:pPr>
      <w:keepNext/>
      <w:outlineLvl w:val="1"/>
    </w:pPr>
    <w:rPr>
      <w:b/>
      <w:bCs/>
    </w:rPr>
  </w:style>
  <w:style w:type="paragraph" w:styleId="Heading3">
    <w:name w:val="heading 3"/>
    <w:basedOn w:val="Normal"/>
    <w:next w:val="Normal"/>
    <w:link w:val="Heading3Char"/>
    <w:qFormat/>
    <w:rsid w:val="005A7C0B"/>
    <w:pPr>
      <w:keepNext/>
      <w:ind w:left="720" w:hanging="720"/>
      <w:outlineLvl w:val="2"/>
    </w:pPr>
    <w:rPr>
      <w:b/>
      <w:bCs/>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A7C0B"/>
    <w:rPr>
      <w:rFonts w:ascii="Times New Roman" w:eastAsia="Times New Roman" w:hAnsi="Times New Roman" w:cs="Times New Roman"/>
      <w:b/>
      <w:bCs/>
      <w:sz w:val="28"/>
      <w:szCs w:val="24"/>
      <w:lang w:eastAsia="en-US"/>
    </w:rPr>
  </w:style>
  <w:style w:type="character" w:customStyle="1" w:styleId="Heading2Char">
    <w:name w:val="Heading 2 Char"/>
    <w:basedOn w:val="DefaultParagraphFont"/>
    <w:link w:val="Heading2"/>
    <w:rsid w:val="005A7C0B"/>
    <w:rPr>
      <w:rFonts w:ascii="Times New Roman" w:eastAsia="Times New Roman" w:hAnsi="Times New Roman" w:cs="Times New Roman"/>
      <w:b/>
      <w:bCs/>
      <w:sz w:val="24"/>
      <w:szCs w:val="24"/>
      <w:lang w:eastAsia="en-US"/>
    </w:rPr>
  </w:style>
  <w:style w:type="character" w:customStyle="1" w:styleId="Heading3Char">
    <w:name w:val="Heading 3 Char"/>
    <w:basedOn w:val="DefaultParagraphFont"/>
    <w:link w:val="Heading3"/>
    <w:rsid w:val="005A7C0B"/>
    <w:rPr>
      <w:rFonts w:ascii="Times New Roman" w:eastAsia="Times New Roman" w:hAnsi="Times New Roman" w:cs="Times New Roman"/>
      <w:b/>
      <w:bCs/>
      <w:sz w:val="28"/>
      <w:szCs w:val="24"/>
      <w:u w:val="single"/>
      <w:lang w:eastAsia="en-US"/>
    </w:rPr>
  </w:style>
  <w:style w:type="table" w:styleId="TableGrid">
    <w:name w:val="Table Grid"/>
    <w:basedOn w:val="TableNormal"/>
    <w:rsid w:val="005A7C0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977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614</Words>
  <Characters>3501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TMCS</Company>
  <LinksUpToDate>false</LinksUpToDate>
  <CharactersWithSpaces>4107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Ivaldi</dc:creator>
  <cp:keywords/>
  <dc:description/>
  <cp:lastModifiedBy>Joanna Turska</cp:lastModifiedBy>
  <cp:revision>2</cp:revision>
  <dcterms:created xsi:type="dcterms:W3CDTF">2019-04-04T05:17:00Z</dcterms:created>
  <dcterms:modified xsi:type="dcterms:W3CDTF">2019-04-04T05:17:00Z</dcterms:modified>
</cp:coreProperties>
</file>